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A1048E">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A1048E">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A1048E">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A1048E">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A1048E">
        <w:trPr>
          <w:trHeight w:val="20"/>
          <w:jc w:val="center"/>
        </w:trPr>
        <w:tc>
          <w:tcPr>
            <w:tcW w:w="1420" w:type="pct"/>
            <w:shd w:val="clear" w:color="auto" w:fill="FFC00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A1048E">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A1048E">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2B0002" w:rsidRDefault="00A70DA0" w:rsidP="00830056">
            <w:pPr>
              <w:widowControl w:val="0"/>
              <w:spacing w:after="0" w:line="240" w:lineRule="auto"/>
              <w:rPr>
                <w:rFonts w:asciiTheme="majorHAnsi" w:hAnsiTheme="majorHAnsi" w:cstheme="majorHAnsi"/>
                <w:lang w:val="sl-SI"/>
              </w:rPr>
            </w:pPr>
            <w:hyperlink r:id="rId8" w:history="1">
              <w:r w:rsidR="00830056" w:rsidRPr="002B0002">
                <w:rPr>
                  <w:rStyle w:val="Hiperpovezava"/>
                  <w:rFonts w:asciiTheme="majorHAnsi" w:hAnsiTheme="majorHAnsi" w:cstheme="majorHAnsi"/>
                  <w:lang w:val="sl-SI"/>
                </w:rPr>
                <w:t>razpis@arnes.si</w:t>
              </w:r>
            </w:hyperlink>
          </w:p>
        </w:tc>
      </w:tr>
      <w:tr w:rsidR="00830056" w:rsidRPr="002B0002" w14:paraId="04C186C4" w14:textId="77777777" w:rsidTr="00A1048E">
        <w:trPr>
          <w:trHeight w:val="20"/>
          <w:jc w:val="center"/>
        </w:trPr>
        <w:tc>
          <w:tcPr>
            <w:tcW w:w="1420" w:type="pct"/>
            <w:shd w:val="clear" w:color="auto" w:fill="FFC000"/>
            <w:vAlign w:val="center"/>
          </w:tcPr>
          <w:p w14:paraId="2DA04B72"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Skrbnik okvirnega sporazuma</w:t>
            </w:r>
          </w:p>
        </w:tc>
        <w:tc>
          <w:tcPr>
            <w:tcW w:w="3580" w:type="pct"/>
            <w:shd w:val="clear" w:color="auto" w:fill="FFF0D5"/>
            <w:vAlign w:val="center"/>
          </w:tcPr>
          <w:p w14:paraId="797B282F" w14:textId="118BFE67" w:rsidR="00830056" w:rsidRPr="002B0002" w:rsidRDefault="0007073B" w:rsidP="00830056">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Aleksander </w:t>
            </w:r>
            <w:proofErr w:type="spellStart"/>
            <w:r>
              <w:rPr>
                <w:rFonts w:asciiTheme="majorHAnsi" w:hAnsiTheme="majorHAnsi" w:cstheme="majorHAnsi"/>
                <w:lang w:val="sl-SI"/>
              </w:rPr>
              <w:t>Mihičinac</w:t>
            </w:r>
            <w:proofErr w:type="spellEnd"/>
          </w:p>
        </w:tc>
      </w:tr>
      <w:tr w:rsidR="00830056" w:rsidRPr="002B0002" w14:paraId="39C14220" w14:textId="77777777" w:rsidTr="00A1048E">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A1048E">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A1048E">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A1048E">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A1048E">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A1048E">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A1048E">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A1048E">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A1048E">
        <w:trPr>
          <w:trHeight w:val="20"/>
          <w:jc w:val="center"/>
        </w:trPr>
        <w:tc>
          <w:tcPr>
            <w:tcW w:w="1420" w:type="pct"/>
            <w:shd w:val="clear" w:color="auto" w:fill="FFC000"/>
            <w:vAlign w:val="center"/>
          </w:tcPr>
          <w:p w14:paraId="4D6F82E7" w14:textId="77777777"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CF12A7" w:rsidRPr="002B0002">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A1048E">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0CA197A9" w14:textId="1F4F0485" w:rsidR="00830056" w:rsidRPr="002B0002" w:rsidRDefault="009C619B"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OKVIRNI SPORAZUM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 xml:space="preserve">in </w:t>
            </w:r>
            <w:r w:rsidR="00D23CBF">
              <w:rPr>
                <w:rFonts w:asciiTheme="majorHAnsi" w:hAnsiTheme="majorHAnsi" w:cstheme="majorHAnsi"/>
                <w:b/>
                <w:sz w:val="28"/>
                <w:szCs w:val="28"/>
                <w:lang w:val="sl-SI"/>
              </w:rPr>
              <w:t>DOBAVO</w:t>
            </w:r>
            <w:r w:rsidR="00D23CBF" w:rsidRPr="002B0002">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 xml:space="preserve">STREŽNIKOV </w:t>
            </w:r>
            <w:r w:rsidR="005304BD">
              <w:rPr>
                <w:rFonts w:asciiTheme="majorHAnsi" w:hAnsiTheme="majorHAnsi" w:cstheme="majorHAnsi"/>
                <w:b/>
                <w:sz w:val="28"/>
                <w:szCs w:val="28"/>
                <w:lang w:val="sl-SI"/>
              </w:rPr>
              <w:t>ter</w:t>
            </w:r>
            <w:r w:rsidR="009A45F9" w:rsidRPr="002B0002">
              <w:rPr>
                <w:rFonts w:asciiTheme="majorHAnsi" w:hAnsiTheme="majorHAnsi" w:cstheme="majorHAnsi"/>
                <w:b/>
                <w:sz w:val="28"/>
                <w:szCs w:val="28"/>
                <w:lang w:val="sl-SI"/>
              </w:rPr>
              <w:t xml:space="preserve"> STREŽNIŠKIH KOMPONENT</w:t>
            </w:r>
            <w:r w:rsidR="00D7088B" w:rsidRPr="002B0002">
              <w:rPr>
                <w:rFonts w:asciiTheme="majorHAnsi" w:hAnsiTheme="majorHAnsi" w:cstheme="majorHAnsi"/>
                <w:b/>
                <w:sz w:val="28"/>
                <w:szCs w:val="28"/>
                <w:lang w:val="sl-SI"/>
              </w:rPr>
              <w:t xml:space="preserve"> </w:t>
            </w:r>
          </w:p>
          <w:p w14:paraId="51B99BD0" w14:textId="388D3484" w:rsidR="00F47B81" w:rsidRPr="002B0002" w:rsidRDefault="00F47B81"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SKLOP</w:t>
            </w:r>
            <w:r w:rsidR="00467210">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3</w:t>
            </w:r>
          </w:p>
          <w:p w14:paraId="4C67E5B6" w14:textId="2EFD97E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0B2F951"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77777777"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PODLAGA OKVIR</w:t>
      </w:r>
      <w:r w:rsidR="00560E4F" w:rsidRPr="002B0002">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A1048E">
        <w:trPr>
          <w:trHeight w:val="973"/>
          <w:jc w:val="center"/>
        </w:trPr>
        <w:tc>
          <w:tcPr>
            <w:tcW w:w="3539" w:type="dxa"/>
            <w:shd w:val="clear" w:color="auto" w:fill="FFC000"/>
            <w:vAlign w:val="center"/>
          </w:tcPr>
          <w:p w14:paraId="6DA6FA23" w14:textId="47BCA68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Oznaka javnega naročila, ki je podlaga za sklenitev okvirnega sporazuma</w:t>
            </w:r>
          </w:p>
        </w:tc>
        <w:tc>
          <w:tcPr>
            <w:tcW w:w="6155" w:type="dxa"/>
            <w:shd w:val="clear" w:color="auto" w:fill="FFF0D5"/>
            <w:vAlign w:val="center"/>
          </w:tcPr>
          <w:p w14:paraId="39D6FE43" w14:textId="765A4DB1" w:rsidR="0017647C" w:rsidRPr="002B0002" w:rsidRDefault="009A45F9"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b/>
                <w:lang w:val="sl-SI"/>
              </w:rPr>
              <w:t xml:space="preserve">Strežniki </w:t>
            </w:r>
            <w:r w:rsidR="00A15088" w:rsidRPr="002B0002">
              <w:rPr>
                <w:rFonts w:asciiTheme="majorHAnsi" w:hAnsiTheme="majorHAnsi" w:cstheme="majorHAnsi"/>
                <w:b/>
                <w:lang w:val="sl-SI"/>
              </w:rPr>
              <w:t>202</w:t>
            </w:r>
            <w:r w:rsidR="005304BD">
              <w:rPr>
                <w:rFonts w:asciiTheme="majorHAnsi" w:hAnsiTheme="majorHAnsi" w:cstheme="majorHAnsi"/>
                <w:b/>
                <w:lang w:val="sl-SI"/>
              </w:rPr>
              <w:t>4</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objavljeno na Portalu javnih naročil pod številko JN00xxxx/202</w:t>
            </w:r>
            <w:r w:rsidR="005304BD">
              <w:rPr>
                <w:rFonts w:asciiTheme="majorHAnsi" w:hAnsiTheme="majorHAnsi" w:cstheme="majorHAnsi"/>
                <w:lang w:val="sl-SI"/>
              </w:rPr>
              <w:t>4</w:t>
            </w:r>
            <w:r w:rsidR="00B50817" w:rsidRPr="002B0002">
              <w:rPr>
                <w:rFonts w:asciiTheme="majorHAnsi" w:hAnsiTheme="majorHAnsi" w:cstheme="majorHAnsi"/>
                <w:lang w:val="sl-SI"/>
              </w:rPr>
              <w:t>-B01 dne …….202</w:t>
            </w:r>
            <w:r w:rsidR="005304BD">
              <w:rPr>
                <w:rFonts w:asciiTheme="majorHAnsi" w:hAnsiTheme="majorHAnsi" w:cstheme="majorHAnsi"/>
                <w:lang w:val="sl-SI"/>
              </w:rPr>
              <w:t>4</w:t>
            </w:r>
            <w:r w:rsidR="00B50817" w:rsidRPr="002B0002">
              <w:rPr>
                <w:rFonts w:asciiTheme="majorHAnsi" w:hAnsiTheme="majorHAnsi" w:cstheme="majorHAnsi"/>
                <w:lang w:val="sl-SI"/>
              </w:rPr>
              <w:t xml:space="preserve"> in v  Uradnem listu Evropske unije – Portal TED pod številko 202</w:t>
            </w:r>
            <w:r w:rsidR="005304BD">
              <w:rPr>
                <w:rFonts w:asciiTheme="majorHAnsi" w:hAnsiTheme="majorHAnsi" w:cstheme="majorHAnsi"/>
                <w:lang w:val="sl-SI"/>
              </w:rPr>
              <w:t>4</w:t>
            </w:r>
            <w:r w:rsidR="00B50817" w:rsidRPr="002B0002">
              <w:rPr>
                <w:rFonts w:asciiTheme="majorHAnsi" w:hAnsiTheme="majorHAnsi" w:cstheme="majorHAnsi"/>
                <w:lang w:val="sl-SI"/>
              </w:rPr>
              <w:t>/S ……. dne ……….202</w:t>
            </w:r>
            <w:r w:rsidR="005304BD">
              <w:rPr>
                <w:rFonts w:asciiTheme="majorHAnsi" w:hAnsiTheme="majorHAnsi" w:cstheme="majorHAnsi"/>
                <w:lang w:val="sl-SI"/>
              </w:rPr>
              <w:t>4</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B2C3EA2" w:rsidR="000D2CC7" w:rsidRPr="002B0002" w:rsidRDefault="000D2CC7" w:rsidP="000D2CC7">
      <w:pPr>
        <w:pStyle w:val="Odstavekseznama"/>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A1048E">
        <w:trPr>
          <w:trHeight w:val="20"/>
          <w:jc w:val="center"/>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D51A2A" w:rsidRPr="002B0002" w14:paraId="382A7832" w14:textId="77777777" w:rsidTr="00D51A2A">
        <w:trPr>
          <w:trHeight w:val="571"/>
          <w:jc w:val="center"/>
        </w:trPr>
        <w:tc>
          <w:tcPr>
            <w:tcW w:w="4390" w:type="dxa"/>
            <w:vMerge w:val="restart"/>
            <w:shd w:val="clear" w:color="auto" w:fill="FFF0D5"/>
            <w:vAlign w:val="center"/>
          </w:tcPr>
          <w:p w14:paraId="46E4FA03" w14:textId="77777777" w:rsidR="00215B2C" w:rsidRDefault="00215B2C" w:rsidP="00B50817">
            <w:pPr>
              <w:widowControl w:val="0"/>
              <w:spacing w:after="0" w:line="240" w:lineRule="auto"/>
              <w:jc w:val="both"/>
              <w:rPr>
                <w:rFonts w:asciiTheme="majorHAnsi" w:hAnsiTheme="majorHAnsi" w:cstheme="majorHAnsi"/>
                <w:lang w:val="sl-SI"/>
              </w:rPr>
            </w:pPr>
            <w:r w:rsidRPr="00215B2C">
              <w:rPr>
                <w:rFonts w:asciiTheme="majorHAnsi" w:hAnsiTheme="majorHAnsi" w:cstheme="majorHAnsi"/>
                <w:lang w:val="sl-SI"/>
              </w:rPr>
              <w:t xml:space="preserve">Naročnik v času objave javnega naročila za SKLOP 3 nima zagotovljenih sredstev, zato se bo okvirni sporazum za ta sklop sklenil pod </w:t>
            </w:r>
            <w:proofErr w:type="spellStart"/>
            <w:r w:rsidRPr="00215B2C">
              <w:rPr>
                <w:rFonts w:asciiTheme="majorHAnsi" w:hAnsiTheme="majorHAnsi" w:cstheme="majorHAnsi"/>
                <w:lang w:val="sl-SI"/>
              </w:rPr>
              <w:t>odložnim</w:t>
            </w:r>
            <w:proofErr w:type="spellEnd"/>
            <w:r w:rsidRPr="00215B2C">
              <w:rPr>
                <w:rFonts w:asciiTheme="majorHAnsi" w:hAnsiTheme="majorHAnsi" w:cstheme="majorHAnsi"/>
                <w:lang w:val="sl-SI"/>
              </w:rPr>
              <w:t xml:space="preserve"> pogojem. </w:t>
            </w:r>
            <w:proofErr w:type="spellStart"/>
            <w:r w:rsidRPr="00215B2C">
              <w:rPr>
                <w:rFonts w:asciiTheme="majorHAnsi" w:hAnsiTheme="majorHAnsi" w:cstheme="majorHAnsi"/>
                <w:lang w:val="sl-SI"/>
              </w:rPr>
              <w:t>Odložni</w:t>
            </w:r>
            <w:proofErr w:type="spellEnd"/>
            <w:r w:rsidRPr="00215B2C">
              <w:rPr>
                <w:rFonts w:asciiTheme="majorHAnsi" w:hAnsiTheme="majorHAnsi" w:cstheme="majorHAnsi"/>
                <w:lang w:val="sl-SI"/>
              </w:rPr>
              <w:t xml:space="preserve"> pogoj je izpolnjen in okvirni sporazum bo začel veljati, ko bo naročnik ponudnika pisno obvestil, da je pridobil sredstva za nakup opreme, ki jo je naročnik opredelil v specifikacijah za SKLOP 3.</w:t>
            </w:r>
          </w:p>
          <w:p w14:paraId="34763B04" w14:textId="0298E968" w:rsidR="00EA1A77" w:rsidRPr="002B0002" w:rsidRDefault="00EA1A77" w:rsidP="00B50817">
            <w:pPr>
              <w:widowControl w:val="0"/>
              <w:spacing w:after="0" w:line="240" w:lineRule="auto"/>
              <w:jc w:val="both"/>
              <w:rPr>
                <w:rFonts w:asciiTheme="majorHAnsi" w:hAnsiTheme="majorHAnsi" w:cstheme="majorHAnsi"/>
                <w:lang w:val="sl-SI"/>
              </w:rPr>
            </w:pPr>
            <w:r w:rsidRPr="005459E2">
              <w:rPr>
                <w:rFonts w:asciiTheme="majorHAnsi" w:hAnsiTheme="majorHAnsi" w:cstheme="majorHAnsi"/>
                <w:lang w:val="sl-SI"/>
              </w:rPr>
              <w:t>V kolikor v enem letu od podpisa</w:t>
            </w:r>
            <w:r>
              <w:rPr>
                <w:rFonts w:asciiTheme="majorHAnsi" w:hAnsiTheme="majorHAnsi" w:cstheme="majorHAnsi"/>
                <w:lang w:val="sl-SI"/>
              </w:rPr>
              <w:t xml:space="preserve"> okvirnega sporazuma</w:t>
            </w:r>
            <w:r w:rsidRPr="005459E2">
              <w:rPr>
                <w:rFonts w:asciiTheme="majorHAnsi" w:hAnsiTheme="majorHAnsi" w:cstheme="majorHAnsi"/>
                <w:lang w:val="sl-SI"/>
              </w:rPr>
              <w:t xml:space="preserve"> pogoj ne bo izpolnjen, se šteje, da</w:t>
            </w:r>
            <w:r w:rsidR="00A70DA0">
              <w:rPr>
                <w:rFonts w:asciiTheme="majorHAnsi" w:hAnsiTheme="majorHAnsi" w:cstheme="majorHAnsi"/>
                <w:lang w:val="sl-SI"/>
              </w:rPr>
              <w:t xml:space="preserve"> je</w:t>
            </w:r>
            <w:r w:rsidRPr="005459E2">
              <w:rPr>
                <w:rFonts w:asciiTheme="majorHAnsi" w:hAnsiTheme="majorHAnsi" w:cstheme="majorHAnsi"/>
                <w:lang w:val="sl-SI"/>
              </w:rPr>
              <w:t xml:space="preserve"> okvirni sporazum </w:t>
            </w:r>
            <w:r w:rsidR="00A70DA0">
              <w:rPr>
                <w:rFonts w:asciiTheme="majorHAnsi" w:hAnsiTheme="majorHAnsi" w:cstheme="majorHAnsi"/>
                <w:lang w:val="sl-SI"/>
              </w:rPr>
              <w:t xml:space="preserve">za ta sklop </w:t>
            </w:r>
            <w:bookmarkStart w:id="0" w:name="_GoBack"/>
            <w:bookmarkEnd w:id="0"/>
            <w:r w:rsidR="00A70DA0">
              <w:rPr>
                <w:rFonts w:asciiTheme="majorHAnsi" w:hAnsiTheme="majorHAnsi" w:cstheme="majorHAnsi"/>
                <w:lang w:val="sl-SI"/>
              </w:rPr>
              <w:t>razvezan.</w:t>
            </w:r>
          </w:p>
        </w:tc>
        <w:tc>
          <w:tcPr>
            <w:tcW w:w="5306" w:type="dxa"/>
            <w:gridSpan w:val="2"/>
            <w:tcBorders>
              <w:bottom w:val="single" w:sz="4" w:space="0" w:color="auto"/>
            </w:tcBorders>
            <w:shd w:val="clear" w:color="auto" w:fill="FFF0D5"/>
            <w:vAlign w:val="center"/>
          </w:tcPr>
          <w:p w14:paraId="6CACB1B6" w14:textId="4DF37738" w:rsidR="0007073B" w:rsidRPr="002B0002" w:rsidRDefault="00D51A2A" w:rsidP="00467210">
            <w:pPr>
              <w:spacing w:line="240" w:lineRule="auto"/>
              <w:jc w:val="both"/>
              <w:rPr>
                <w:rFonts w:asciiTheme="majorHAnsi" w:hAnsiTheme="majorHAnsi" w:cstheme="majorHAnsi"/>
                <w:lang w:val="sl-SI"/>
              </w:rPr>
            </w:pPr>
            <w:r w:rsidRPr="002B0002">
              <w:rPr>
                <w:rFonts w:asciiTheme="majorHAnsi" w:hAnsiTheme="majorHAnsi" w:cstheme="majorHAnsi"/>
                <w:lang w:val="sl-SI"/>
              </w:rPr>
              <w:t xml:space="preserve">Za naročila opreme: </w:t>
            </w:r>
            <w:r w:rsidR="002B28B8">
              <w:rPr>
                <w:rFonts w:ascii="Calibri Light" w:eastAsia="Times New Roman" w:hAnsi="Calibri Light" w:cs="Calibri Light"/>
                <w:b/>
                <w:bCs/>
                <w:color w:val="000000"/>
                <w:lang w:val="sl-SI"/>
              </w:rPr>
              <w:t xml:space="preserve">eno (1) leto od </w:t>
            </w:r>
            <w:r w:rsidR="00864555">
              <w:rPr>
                <w:rFonts w:ascii="Calibri Light" w:eastAsia="Times New Roman" w:hAnsi="Calibri Light" w:cs="Calibri Light"/>
                <w:b/>
                <w:bCs/>
                <w:color w:val="000000"/>
                <w:lang w:val="sl-SI"/>
              </w:rPr>
              <w:t>podpi</w:t>
            </w:r>
            <w:r w:rsidR="00DA7BDA">
              <w:rPr>
                <w:rFonts w:ascii="Calibri Light" w:eastAsia="Times New Roman" w:hAnsi="Calibri Light" w:cs="Calibri Light"/>
                <w:b/>
                <w:bCs/>
                <w:color w:val="000000"/>
                <w:lang w:val="sl-SI"/>
              </w:rPr>
              <w:t>sa</w:t>
            </w:r>
            <w:r w:rsidR="002B28B8">
              <w:rPr>
                <w:rFonts w:ascii="Calibri Light" w:eastAsia="Times New Roman" w:hAnsi="Calibri Light" w:cs="Calibri Light"/>
                <w:b/>
                <w:bCs/>
                <w:color w:val="000000"/>
                <w:lang w:val="sl-SI"/>
              </w:rPr>
              <w:t xml:space="preserve"> </w:t>
            </w:r>
            <w:r w:rsidR="00DA7BDA">
              <w:rPr>
                <w:rFonts w:ascii="Calibri Light" w:eastAsia="Times New Roman" w:hAnsi="Calibri Light" w:cs="Calibri Light"/>
                <w:b/>
                <w:bCs/>
                <w:color w:val="000000"/>
                <w:lang w:val="sl-SI"/>
              </w:rPr>
              <w:t>okvirnega sporazuma</w:t>
            </w:r>
            <w:r w:rsidR="0007073B" w:rsidRPr="0007073B">
              <w:rPr>
                <w:rFonts w:ascii="Calibri Light" w:eastAsia="Times New Roman" w:hAnsi="Calibri Light" w:cs="Calibri Light"/>
                <w:b/>
                <w:bCs/>
                <w:color w:val="000000"/>
                <w:lang w:val="sl-SI"/>
              </w:rPr>
              <w:t>.</w:t>
            </w:r>
            <w:r w:rsidR="00467210" w:rsidRPr="00333F63">
              <w:rPr>
                <w:rFonts w:ascii="Calibri Light" w:eastAsia="Times New Roman" w:hAnsi="Calibri Light" w:cs="Calibri Light"/>
                <w:b/>
                <w:color w:val="000000"/>
                <w:lang w:val="sl-SI"/>
              </w:rPr>
              <w:t xml:space="preserve"> </w:t>
            </w:r>
          </w:p>
        </w:tc>
      </w:tr>
      <w:tr w:rsidR="00D51A2A" w:rsidRPr="002B0002" w14:paraId="3F0FD6E5" w14:textId="77777777" w:rsidTr="00D51A2A">
        <w:trPr>
          <w:trHeight w:val="20"/>
          <w:jc w:val="center"/>
        </w:trPr>
        <w:tc>
          <w:tcPr>
            <w:tcW w:w="4390" w:type="dxa"/>
            <w:vMerge/>
            <w:tcBorders>
              <w:bottom w:val="single" w:sz="4" w:space="0" w:color="auto"/>
            </w:tcBorders>
            <w:shd w:val="clear" w:color="auto" w:fill="FFF0D5"/>
            <w:vAlign w:val="center"/>
          </w:tcPr>
          <w:p w14:paraId="58B6770B" w14:textId="77777777" w:rsidR="00D51A2A" w:rsidRPr="002B0002" w:rsidRDefault="00D51A2A" w:rsidP="00B50817">
            <w:pPr>
              <w:widowControl w:val="0"/>
              <w:spacing w:after="0" w:line="240" w:lineRule="auto"/>
              <w:jc w:val="both"/>
              <w:rPr>
                <w:rFonts w:asciiTheme="majorHAnsi" w:hAnsiTheme="majorHAnsi" w:cstheme="majorHAnsi"/>
                <w:lang w:val="sl-SI"/>
              </w:rPr>
            </w:pPr>
          </w:p>
        </w:tc>
        <w:tc>
          <w:tcPr>
            <w:tcW w:w="5306" w:type="dxa"/>
            <w:gridSpan w:val="2"/>
            <w:tcBorders>
              <w:bottom w:val="single" w:sz="4" w:space="0" w:color="auto"/>
            </w:tcBorders>
            <w:shd w:val="clear" w:color="auto" w:fill="FFF0D5"/>
            <w:vAlign w:val="center"/>
          </w:tcPr>
          <w:p w14:paraId="6B01CC84" w14:textId="6B03173E" w:rsidR="00D51A2A" w:rsidRPr="002B0002" w:rsidRDefault="00D51A2A" w:rsidP="000D2CC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Izvajanje pravic in obveznosti, ki izhajajo iz izvedenih dobav opreme: </w:t>
            </w:r>
            <w:r w:rsidRPr="002B0002">
              <w:rPr>
                <w:rFonts w:asciiTheme="majorHAnsi" w:hAnsiTheme="majorHAnsi" w:cstheme="majorHAnsi"/>
                <w:b/>
                <w:lang w:val="sl-SI"/>
              </w:rPr>
              <w:t>do izteka garancijskih rokov.</w:t>
            </w:r>
          </w:p>
        </w:tc>
      </w:tr>
      <w:tr w:rsidR="000D2CC7" w:rsidRPr="002B0002" w14:paraId="72A4E5B4" w14:textId="77777777" w:rsidTr="00A1048E">
        <w:trPr>
          <w:trHeight w:val="20"/>
          <w:jc w:val="center"/>
        </w:trPr>
        <w:tc>
          <w:tcPr>
            <w:tcW w:w="9696" w:type="dxa"/>
            <w:gridSpan w:val="3"/>
            <w:tcBorders>
              <w:bottom w:val="single" w:sz="4" w:space="0" w:color="auto"/>
            </w:tcBorders>
            <w:shd w:val="clear" w:color="auto" w:fill="FFC000"/>
            <w:vAlign w:val="center"/>
          </w:tcPr>
          <w:p w14:paraId="5051F15A" w14:textId="77777777"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Predčasna odpoved okvirnega sporazuma</w:t>
            </w:r>
          </w:p>
        </w:tc>
      </w:tr>
      <w:tr w:rsidR="000D2CC7" w:rsidRPr="002B0002" w14:paraId="3ABBAB07" w14:textId="77777777" w:rsidTr="00A1048E">
        <w:trPr>
          <w:trHeight w:val="20"/>
          <w:jc w:val="center"/>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59539D47" w14:textId="77777777" w:rsidTr="004D2605">
        <w:trPr>
          <w:trHeight w:val="20"/>
          <w:jc w:val="center"/>
        </w:trPr>
        <w:tc>
          <w:tcPr>
            <w:tcW w:w="7083" w:type="dxa"/>
            <w:gridSpan w:val="2"/>
            <w:shd w:val="clear" w:color="auto" w:fill="FFF0D5"/>
            <w:vAlign w:val="center"/>
          </w:tcPr>
          <w:p w14:paraId="225AF853" w14:textId="737C140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Neaktivnosti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ob posameznih povpraševanjih (če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zaporedoma vsaj dvakrat ne odzove na povpraševanje naročnika).</w:t>
            </w:r>
          </w:p>
        </w:tc>
        <w:tc>
          <w:tcPr>
            <w:tcW w:w="2613" w:type="dxa"/>
            <w:vMerge w:val="restart"/>
            <w:shd w:val="clear" w:color="auto" w:fill="FFF0D5"/>
            <w:vAlign w:val="center"/>
          </w:tcPr>
          <w:p w14:paraId="0CBDAF3B" w14:textId="77777777" w:rsidR="004D2605"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Ad 2, 3, 4, 5, 6, 7, 8) </w:t>
            </w:r>
          </w:p>
          <w:p w14:paraId="3F36159D" w14:textId="77777777" w:rsidR="004D2605" w:rsidRPr="002B0002" w:rsidRDefault="004D2605" w:rsidP="004D2605">
            <w:pPr>
              <w:widowControl w:val="0"/>
              <w:spacing w:after="0" w:line="240" w:lineRule="auto"/>
              <w:rPr>
                <w:rFonts w:asciiTheme="majorHAnsi" w:hAnsiTheme="majorHAnsi" w:cstheme="majorHAnsi"/>
                <w:lang w:val="sl-SI"/>
              </w:rPr>
            </w:pPr>
          </w:p>
          <w:p w14:paraId="16F53DE1" w14:textId="7A1952B1" w:rsidR="000D2CC7"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okvirnega sporazuma.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38863DC6"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Neutemeljena zavrnitev naročila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0D5"/>
            <w:vAlign w:val="center"/>
          </w:tcPr>
          <w:p w14:paraId="743193D3"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7BC4AD5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dobavlja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05EADF55" w14:textId="77777777" w:rsidTr="004D2605">
        <w:trPr>
          <w:trHeight w:val="20"/>
          <w:jc w:val="center"/>
        </w:trPr>
        <w:tc>
          <w:tcPr>
            <w:tcW w:w="7083" w:type="dxa"/>
            <w:gridSpan w:val="2"/>
            <w:shd w:val="clear" w:color="auto" w:fill="FFF0D5"/>
            <w:vAlign w:val="center"/>
          </w:tcPr>
          <w:p w14:paraId="4F65AA57"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2B0002"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w:t>
            </w:r>
            <w:r w:rsidRPr="002B0002">
              <w:rPr>
                <w:rFonts w:asciiTheme="majorHAnsi" w:hAnsiTheme="majorHAnsi" w:cstheme="majorHAnsi"/>
                <w:lang w:val="sl-SI"/>
              </w:rPr>
              <w:lastRenderedPageBreak/>
              <w:t>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2044B957"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w:t>
            </w:r>
            <w:r w:rsidR="000D2CC7" w:rsidRPr="002B0002">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613" w:type="dxa"/>
            <w:shd w:val="clear" w:color="auto" w:fill="FFF0D5"/>
            <w:vAlign w:val="center"/>
          </w:tcPr>
          <w:p w14:paraId="6CAD4E2F"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Z dnem, ko nasprotna stranka prejme obvestilo o odpovedi okvirnega sporazuma.</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okvirnega sporazuma.</w:t>
            </w:r>
          </w:p>
        </w:tc>
      </w:tr>
      <w:tr w:rsidR="00FF035F" w:rsidRPr="002B0002" w14:paraId="63AB5854" w14:textId="77777777" w:rsidTr="000D4F78">
        <w:trPr>
          <w:trHeight w:val="20"/>
          <w:jc w:val="center"/>
        </w:trPr>
        <w:tc>
          <w:tcPr>
            <w:tcW w:w="7083" w:type="dxa"/>
            <w:gridSpan w:val="2"/>
            <w:shd w:val="clear" w:color="auto" w:fill="FFF0D5"/>
          </w:tcPr>
          <w:p w14:paraId="7FD7F2BA" w14:textId="6C47D5D2" w:rsidR="00FF035F" w:rsidRPr="002B0002" w:rsidRDefault="00FF035F" w:rsidP="00FF035F">
            <w:pPr>
              <w:widowControl w:val="0"/>
              <w:numPr>
                <w:ilvl w:val="0"/>
                <w:numId w:val="2"/>
              </w:numPr>
              <w:tabs>
                <w:tab w:val="left" w:pos="364"/>
              </w:tabs>
              <w:spacing w:after="0" w:line="240" w:lineRule="auto"/>
              <w:rPr>
                <w:rFonts w:asciiTheme="majorHAnsi" w:hAnsiTheme="majorHAnsi" w:cstheme="majorHAnsi"/>
                <w:lang w:val="sl-SI"/>
              </w:rPr>
            </w:pPr>
            <w:r w:rsidRPr="000D4F78">
              <w:rPr>
                <w:rFonts w:asciiTheme="majorHAnsi" w:hAnsiTheme="majorHAnsi" w:cstheme="majorHAnsi"/>
                <w:lang w:val="sl-SI"/>
              </w:rPr>
              <w:t xml:space="preserve"> </w:t>
            </w:r>
            <w:r w:rsidR="00EA1A77" w:rsidRPr="00EA1A77">
              <w:rPr>
                <w:rFonts w:asciiTheme="majorHAnsi" w:hAnsiTheme="majorHAnsi" w:cstheme="majorHAnsi"/>
                <w:lang w:val="sl-SI"/>
              </w:rPr>
              <w:t xml:space="preserve">V kolikor se pri naročniku pojavijo spremenjene potrebe in dopolnitev ponudbe na podlagi šestega odstavka 48. člena </w:t>
            </w:r>
            <w:r w:rsidR="00EA1A77">
              <w:rPr>
                <w:rFonts w:asciiTheme="majorHAnsi" w:hAnsiTheme="majorHAnsi" w:cstheme="majorHAnsi"/>
                <w:lang w:val="sl-SI"/>
              </w:rPr>
              <w:t xml:space="preserve">ZJN-3 </w:t>
            </w:r>
            <w:r w:rsidR="00EA1A77" w:rsidRPr="00EA1A77">
              <w:rPr>
                <w:rFonts w:asciiTheme="majorHAnsi" w:hAnsiTheme="majorHAnsi" w:cstheme="majorHAnsi"/>
                <w:lang w:val="sl-SI"/>
              </w:rPr>
              <w:t>ni uspešna.</w:t>
            </w:r>
          </w:p>
        </w:tc>
        <w:tc>
          <w:tcPr>
            <w:tcW w:w="2613" w:type="dxa"/>
            <w:shd w:val="clear" w:color="auto" w:fill="FFF0D5"/>
          </w:tcPr>
          <w:p w14:paraId="1A87B805" w14:textId="5779E15E" w:rsidR="00FF035F" w:rsidRPr="002B0002" w:rsidRDefault="00FF035F" w:rsidP="00FF035F">
            <w:pPr>
              <w:widowControl w:val="0"/>
              <w:numPr>
                <w:ilvl w:val="0"/>
                <w:numId w:val="20"/>
              </w:numPr>
              <w:tabs>
                <w:tab w:val="left" w:pos="336"/>
              </w:tabs>
              <w:spacing w:after="0" w:line="240" w:lineRule="auto"/>
              <w:rPr>
                <w:rFonts w:asciiTheme="majorHAnsi" w:hAnsiTheme="majorHAnsi" w:cstheme="majorHAnsi"/>
                <w:lang w:val="sl-SI"/>
              </w:rPr>
            </w:pPr>
            <w:r w:rsidRPr="000D4F78">
              <w:rPr>
                <w:rFonts w:asciiTheme="majorHAnsi" w:hAnsiTheme="majorHAnsi" w:cstheme="majorHAnsi"/>
                <w:lang w:val="sl-SI"/>
              </w:rPr>
              <w:t xml:space="preserve">  Z dnem, ko je sklenjen nov okvirni sporazum</w:t>
            </w:r>
            <w:r w:rsidR="00EA1A77">
              <w:rPr>
                <w:rFonts w:asciiTheme="majorHAnsi" w:hAnsiTheme="majorHAnsi" w:cstheme="majorHAnsi"/>
                <w:lang w:val="sl-SI"/>
              </w:rPr>
              <w:t>.</w:t>
            </w:r>
          </w:p>
        </w:tc>
      </w:tr>
    </w:tbl>
    <w:p w14:paraId="01DEB0C7" w14:textId="77777777" w:rsidR="000D2CC7" w:rsidRPr="002B0002" w:rsidRDefault="000D2CC7" w:rsidP="000D2CC7">
      <w:pPr>
        <w:pStyle w:val="Odstavekseznama"/>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7777777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PREDMET OKVIRNEGA SPORAZUMA</w:t>
      </w:r>
    </w:p>
    <w:p w14:paraId="0FBED128" w14:textId="036CB67E"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Predmet okvirnega sporazuma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2A4EF5">
        <w:rPr>
          <w:rFonts w:asciiTheme="majorHAnsi" w:hAnsiTheme="majorHAnsi" w:cstheme="majorHAnsi"/>
          <w:b/>
          <w:lang w:val="sl-SI"/>
        </w:rPr>
        <w:t xml:space="preserve"> in dobava</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 xml:space="preserve">strežnikov </w:t>
      </w:r>
      <w:r w:rsidR="005304BD">
        <w:rPr>
          <w:rFonts w:asciiTheme="majorHAnsi" w:hAnsiTheme="majorHAnsi" w:cstheme="majorHAnsi"/>
          <w:lang w:val="sl-SI"/>
        </w:rPr>
        <w:t>ter</w:t>
      </w:r>
      <w:r w:rsidR="009A45F9" w:rsidRPr="002B0002">
        <w:rPr>
          <w:rFonts w:asciiTheme="majorHAnsi" w:hAnsiTheme="majorHAnsi" w:cstheme="majorHAnsi"/>
          <w:lang w:val="sl-SI"/>
        </w:rPr>
        <w:t xml:space="preserve"> strežniških komponent </w:t>
      </w:r>
      <w:r w:rsidR="000B4A22" w:rsidRPr="002B0002">
        <w:rPr>
          <w:rFonts w:asciiTheme="majorHAnsi" w:hAnsiTheme="majorHAnsi" w:cstheme="majorHAnsi"/>
          <w:bCs/>
          <w:lang w:val="sl-SI"/>
        </w:rPr>
        <w:t xml:space="preserve">v skladu z obrazcem </w:t>
      </w:r>
      <w:proofErr w:type="spellStart"/>
      <w:r w:rsidR="000B4A22" w:rsidRPr="002B0002">
        <w:rPr>
          <w:rFonts w:asciiTheme="majorHAnsi" w:hAnsiTheme="majorHAnsi" w:cstheme="majorHAnsi"/>
          <w:bCs/>
          <w:lang w:val="sl-SI"/>
        </w:rPr>
        <w:t>ePRO</w:t>
      </w:r>
      <w:proofErr w:type="spellEnd"/>
      <w:r w:rsidR="000B4A22" w:rsidRPr="002B0002">
        <w:rPr>
          <w:rFonts w:asciiTheme="majorHAnsi" w:hAnsiTheme="majorHAnsi" w:cstheme="majorHAnsi"/>
          <w:bCs/>
          <w:lang w:val="sl-SI"/>
        </w:rPr>
        <w:t xml:space="preserve">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w:t>
      </w:r>
      <w:r w:rsidR="00412E8A">
        <w:rPr>
          <w:rFonts w:asciiTheme="majorHAnsi" w:hAnsiTheme="majorHAnsi" w:cstheme="majorHAnsi"/>
          <w:bCs/>
          <w:lang w:val="sl-SI"/>
        </w:rPr>
        <w:t>(</w:t>
      </w:r>
      <w:r w:rsidR="009A45F9" w:rsidRPr="002B0002">
        <w:rPr>
          <w:rFonts w:asciiTheme="majorHAnsi" w:hAnsiTheme="majorHAnsi" w:cstheme="majorHAnsi"/>
          <w:bCs/>
          <w:lang w:val="sl-SI"/>
        </w:rPr>
        <w:t>SKLOP 3</w:t>
      </w:r>
      <w:r w:rsidR="00E75A71" w:rsidRPr="002B0002">
        <w:rPr>
          <w:rFonts w:asciiTheme="majorHAnsi" w:hAnsiTheme="majorHAnsi" w:cstheme="majorHAnsi"/>
          <w:bCs/>
          <w:lang w:val="sl-SI"/>
        </w:rPr>
        <w:t>)</w:t>
      </w:r>
      <w:r w:rsidR="000B4A22" w:rsidRPr="002B0002">
        <w:rPr>
          <w:rFonts w:asciiTheme="majorHAnsi" w:hAnsiTheme="majorHAnsi" w:cstheme="majorHAnsi"/>
          <w:bCs/>
          <w:lang w:val="sl-SI"/>
        </w:rPr>
        <w:t xml:space="preserve"> in dobaviteljevo ponudbo, ki sta tudi sestavni del okvirnega sporazuma</w:t>
      </w:r>
      <w:r w:rsidR="00CF7A4A" w:rsidRPr="002B0002">
        <w:rPr>
          <w:rFonts w:asciiTheme="majorHAnsi" w:hAnsiTheme="majorHAnsi" w:cstheme="majorHAnsi"/>
          <w:lang w:val="sl-SI"/>
        </w:rPr>
        <w:t>.</w:t>
      </w:r>
    </w:p>
    <w:p w14:paraId="5E82C64C" w14:textId="2733D0E2"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okvirnega sporazuma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04786B" w:rsidRPr="002B0002">
        <w:rPr>
          <w:rFonts w:asciiTheme="majorHAnsi" w:hAnsiTheme="majorHAnsi" w:cstheme="majorHAnsi"/>
          <w:lang w:val="sl-SI"/>
        </w:rPr>
        <w:t>okvirnega sporazuma</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36B44D95" w14:textId="3E8C4F37" w:rsidR="00A4241E"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Obseg nabav ni znan in ga v trenutku sklenitve okvirnega sporazuma ni mogoče opredeliti. </w:t>
      </w:r>
      <w:r w:rsidR="00A4241E" w:rsidRPr="002B0002">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708F9E10" w:rsidR="00A4241E"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Ponudba_</w:t>
      </w:r>
      <w:r w:rsidR="00467210">
        <w:rPr>
          <w:rFonts w:asciiTheme="majorHAnsi" w:hAnsiTheme="majorHAnsi" w:cstheme="majorHAnsi"/>
          <w:lang w:val="sl-SI"/>
        </w:rPr>
        <w:t>predračun</w:t>
      </w:r>
      <w:r w:rsidRPr="002B0002">
        <w:rPr>
          <w:rFonts w:asciiTheme="majorHAnsi" w:hAnsiTheme="majorHAnsi" w:cstheme="majorHAnsi"/>
          <w:lang w:val="sl-SI"/>
        </w:rPr>
        <w:t>, ki je priloga okvirnega sporazuma</w:t>
      </w:r>
      <w:r w:rsidR="00F47B81" w:rsidRPr="002B0002">
        <w:rPr>
          <w:rFonts w:asciiTheme="majorHAnsi" w:hAnsiTheme="majorHAnsi" w:cstheme="majorHAnsi"/>
          <w:lang w:val="sl-SI"/>
        </w:rPr>
        <w:t>.</w:t>
      </w:r>
    </w:p>
    <w:p w14:paraId="0E0DB2AB" w14:textId="77777777" w:rsidR="00F47B81"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si pridružuje pravico do naročanja istovrstnega blaga, ki ni opredeljen</w:t>
      </w:r>
      <w:r w:rsidR="00F47B81" w:rsidRPr="002B0002">
        <w:rPr>
          <w:rFonts w:asciiTheme="majorHAnsi" w:hAnsiTheme="majorHAnsi" w:cstheme="majorHAnsi"/>
          <w:lang w:val="sl-SI"/>
        </w:rPr>
        <w:t>o</w:t>
      </w:r>
      <w:r w:rsidRPr="002B0002">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2B0002">
        <w:rPr>
          <w:rFonts w:asciiTheme="majorHAnsi" w:hAnsiTheme="majorHAnsi" w:cstheme="majorHAnsi"/>
          <w:lang w:val="sl-SI"/>
        </w:rPr>
        <w:t>šestega</w:t>
      </w:r>
      <w:r w:rsidRPr="002B0002">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2B0002" w:rsidRDefault="0008632D"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tem okvirnem sporazumu. </w:t>
      </w:r>
    </w:p>
    <w:p w14:paraId="68DC0F6B" w14:textId="61835A23" w:rsidR="00F47B81"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Skupna vrednost okvirnega sporazuma</w:t>
      </w:r>
      <w:r w:rsidRPr="002B0002">
        <w:rPr>
          <w:rFonts w:asciiTheme="majorHAnsi" w:hAnsiTheme="majorHAnsi" w:cstheme="majorHAnsi"/>
          <w:lang w:val="sl-SI"/>
        </w:rPr>
        <w:t xml:space="preserve"> </w:t>
      </w:r>
      <w:r w:rsidR="00E75A71" w:rsidRPr="002B0002">
        <w:rPr>
          <w:rFonts w:asciiTheme="majorHAnsi" w:hAnsiTheme="majorHAnsi" w:cstheme="majorHAnsi"/>
          <w:lang w:val="sl-SI"/>
        </w:rPr>
        <w:t xml:space="preserve">za </w:t>
      </w:r>
      <w:r w:rsidR="00412E8A">
        <w:rPr>
          <w:rFonts w:asciiTheme="majorHAnsi" w:hAnsiTheme="majorHAnsi" w:cstheme="majorHAnsi"/>
          <w:lang w:val="sl-SI"/>
        </w:rPr>
        <w:t>SKLOP</w:t>
      </w:r>
      <w:r w:rsidR="008C466C" w:rsidRPr="002B0002">
        <w:rPr>
          <w:rFonts w:asciiTheme="majorHAnsi" w:hAnsiTheme="majorHAnsi" w:cstheme="majorHAnsi"/>
          <w:lang w:val="sl-SI"/>
        </w:rPr>
        <w:t xml:space="preserve"> 3</w:t>
      </w:r>
      <w:r w:rsidR="00E75A71" w:rsidRPr="002B0002">
        <w:rPr>
          <w:rFonts w:asciiTheme="majorHAnsi" w:hAnsiTheme="majorHAnsi" w:cstheme="majorHAnsi"/>
          <w:lang w:val="sl-SI"/>
        </w:rPr>
        <w:t xml:space="preserve"> </w:t>
      </w:r>
      <w:r w:rsidRPr="002B0002">
        <w:rPr>
          <w:rFonts w:asciiTheme="majorHAnsi" w:hAnsiTheme="majorHAnsi" w:cstheme="majorHAnsi"/>
          <w:lang w:val="sl-SI"/>
        </w:rPr>
        <w:t xml:space="preserve">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 (</w:t>
      </w:r>
      <w:r w:rsidRPr="002B0002">
        <w:rPr>
          <w:rFonts w:asciiTheme="majorHAnsi" w:hAnsiTheme="majorHAnsi" w:cstheme="majorHAnsi"/>
          <w:i/>
          <w:lang w:val="sl-SI"/>
        </w:rPr>
        <w:t>v končni verziji okvirnega sporazuma se zapiše vrednost, ki bo predmet okvirnega sporazuma).</w:t>
      </w:r>
      <w:r w:rsidRPr="002B0002">
        <w:rPr>
          <w:rFonts w:asciiTheme="majorHAnsi" w:hAnsiTheme="majorHAnsi" w:cstheme="majorHAnsi"/>
          <w:lang w:val="sl-SI"/>
        </w:rPr>
        <w:t xml:space="preserve"> </w:t>
      </w:r>
    </w:p>
    <w:p w14:paraId="39558B60" w14:textId="77777777"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navedenem primeru bo naročnik z dobaviteljem  sklenil aneks k obstoječemu okvirnemu sporazumu.</w:t>
      </w:r>
    </w:p>
    <w:p w14:paraId="40BB9A6C" w14:textId="0C5C0164" w:rsidR="00E4194B" w:rsidRPr="002B0002" w:rsidRDefault="00CF271C"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r w:rsidR="00E75A71" w:rsidRPr="002B0002">
        <w:rPr>
          <w:rFonts w:asciiTheme="majorHAnsi" w:hAnsiTheme="majorHAnsi" w:cstheme="majorHAnsi"/>
          <w:lang w:val="sl-SI"/>
        </w:rPr>
        <w:t xml:space="preserve">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A1048E">
        <w:trPr>
          <w:trHeight w:val="20"/>
          <w:jc w:val="center"/>
        </w:trPr>
        <w:tc>
          <w:tcPr>
            <w:tcW w:w="2689" w:type="dxa"/>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003D902F"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A1048E">
        <w:trPr>
          <w:trHeight w:val="20"/>
          <w:jc w:val="center"/>
        </w:trPr>
        <w:tc>
          <w:tcPr>
            <w:tcW w:w="2689" w:type="dxa"/>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FC000"/>
            <w:vAlign w:val="center"/>
          </w:tcPr>
          <w:p w14:paraId="4E12DCE5"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Dobava</w:t>
            </w:r>
          </w:p>
        </w:tc>
        <w:tc>
          <w:tcPr>
            <w:tcW w:w="3755" w:type="dxa"/>
            <w:gridSpan w:val="2"/>
            <w:tcBorders>
              <w:bottom w:val="single" w:sz="4" w:space="0" w:color="auto"/>
            </w:tcBorders>
            <w:shd w:val="clear" w:color="auto" w:fill="FFC000"/>
            <w:vAlign w:val="center"/>
          </w:tcPr>
          <w:p w14:paraId="44B10C77"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Sprememba cen</w:t>
            </w:r>
          </w:p>
        </w:tc>
      </w:tr>
      <w:tr w:rsidR="00D42C4D" w:rsidRPr="002B0002" w14:paraId="51554D9A" w14:textId="77777777" w:rsidTr="00A1048E">
        <w:trPr>
          <w:trHeight w:val="20"/>
          <w:jc w:val="center"/>
        </w:trPr>
        <w:tc>
          <w:tcPr>
            <w:tcW w:w="2689" w:type="dxa"/>
            <w:vMerge/>
            <w:shd w:val="clear" w:color="auto" w:fill="FFC00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ePRO – Ponudba_</w:t>
            </w:r>
            <w:r w:rsidR="004520B8" w:rsidRPr="002B0002">
              <w:rPr>
                <w:rFonts w:asciiTheme="majorHAnsi" w:hAnsiTheme="majorHAnsi" w:cstheme="majorHAnsi"/>
                <w:lang w:val="sl-SI"/>
              </w:rPr>
              <w:t xml:space="preserve">PREDRAČUN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A1048E">
        <w:trPr>
          <w:trHeight w:val="20"/>
          <w:jc w:val="center"/>
        </w:trPr>
        <w:tc>
          <w:tcPr>
            <w:tcW w:w="2689" w:type="dxa"/>
            <w:shd w:val="clear" w:color="auto" w:fill="FFC00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4515E1DA" w:rsidR="00023321" w:rsidRDefault="00287816" w:rsidP="002D17EC">
            <w:pPr>
              <w:pStyle w:val="Brezrazmikov"/>
              <w:rPr>
                <w:rFonts w:asciiTheme="majorHAnsi" w:hAnsiTheme="majorHAnsi" w:cstheme="majorHAnsi"/>
                <w:lang w:val="sl-SI"/>
              </w:rPr>
            </w:pPr>
            <w:r w:rsidRPr="00A1048E">
              <w:rPr>
                <w:rFonts w:asciiTheme="majorHAnsi" w:hAnsiTheme="majorHAnsi" w:cstheme="majorHAnsi"/>
                <w:b/>
                <w:lang w:val="sl-SI"/>
              </w:rPr>
              <w:t>45</w:t>
            </w:r>
            <w:r w:rsidR="00DB218F" w:rsidRPr="002B0002">
              <w:rPr>
                <w:rFonts w:asciiTheme="majorHAnsi" w:hAnsiTheme="majorHAnsi" w:cstheme="majorHAnsi"/>
                <w:b/>
                <w:lang w:val="sl-SI"/>
              </w:rPr>
              <w:t>dni</w:t>
            </w:r>
            <w:r w:rsidR="00DB218F" w:rsidRPr="002B0002">
              <w:rPr>
                <w:rFonts w:asciiTheme="majorHAnsi" w:hAnsiTheme="majorHAnsi" w:cstheme="majorHAnsi"/>
                <w:lang w:val="sl-SI"/>
              </w:rPr>
              <w:t xml:space="preserve"> </w:t>
            </w:r>
            <w:r w:rsidR="0007073B">
              <w:rPr>
                <w:rFonts w:asciiTheme="majorHAnsi" w:hAnsiTheme="majorHAnsi" w:cstheme="majorHAnsi"/>
                <w:u w:val="single"/>
                <w:lang w:val="sl-SI"/>
              </w:rPr>
              <w:t>od</w:t>
            </w:r>
            <w:r w:rsidR="00DB218F" w:rsidRPr="002B0002">
              <w:rPr>
                <w:rFonts w:asciiTheme="majorHAnsi" w:hAnsiTheme="majorHAnsi" w:cstheme="majorHAnsi"/>
                <w:u w:val="single"/>
                <w:lang w:val="sl-SI"/>
              </w:rPr>
              <w:t xml:space="preserve"> oddaj</w:t>
            </w:r>
            <w:r w:rsidR="0007073B">
              <w:rPr>
                <w:rFonts w:asciiTheme="majorHAnsi" w:hAnsiTheme="majorHAnsi" w:cstheme="majorHAnsi"/>
                <w:u w:val="single"/>
                <w:lang w:val="sl-SI"/>
              </w:rPr>
              <w:t>e</w:t>
            </w:r>
            <w:r w:rsidR="00DB218F" w:rsidRPr="002B0002">
              <w:rPr>
                <w:rFonts w:asciiTheme="majorHAnsi" w:hAnsiTheme="majorHAnsi" w:cstheme="majorHAnsi"/>
                <w:u w:val="single"/>
                <w:lang w:val="sl-SI"/>
              </w:rPr>
              <w:t xml:space="preserve"> posameznega naročila</w:t>
            </w:r>
            <w:r w:rsidR="00DB218F" w:rsidRPr="002B0002">
              <w:rPr>
                <w:rFonts w:asciiTheme="majorHAnsi" w:hAnsiTheme="majorHAnsi" w:cstheme="majorHAnsi"/>
                <w:lang w:val="sl-SI"/>
              </w:rPr>
              <w:t xml:space="preserve"> po okvirnem sporazum</w:t>
            </w:r>
            <w:r w:rsidR="003C7937" w:rsidRPr="002B0002">
              <w:rPr>
                <w:rFonts w:asciiTheme="majorHAnsi" w:hAnsiTheme="majorHAnsi" w:cstheme="majorHAnsi"/>
                <w:lang w:val="sl-SI"/>
              </w:rPr>
              <w:t>u</w:t>
            </w:r>
            <w:r w:rsidR="00B67B20" w:rsidRPr="002B0002">
              <w:rPr>
                <w:rFonts w:asciiTheme="majorHAnsi" w:hAnsiTheme="majorHAnsi" w:cstheme="majorHAnsi"/>
                <w:lang w:val="sl-SI"/>
              </w:rPr>
              <w:t>.</w:t>
            </w:r>
          </w:p>
          <w:p w14:paraId="76B6C13E" w14:textId="77777777" w:rsidR="005304BD" w:rsidRPr="005304BD" w:rsidRDefault="005304BD" w:rsidP="002D17EC">
            <w:pPr>
              <w:pStyle w:val="Brezrazmikov"/>
              <w:rPr>
                <w:rFonts w:asciiTheme="majorHAnsi" w:hAnsiTheme="majorHAnsi" w:cstheme="majorHAnsi"/>
                <w:b/>
                <w:u w:val="single"/>
                <w:lang w:val="sl-SI"/>
              </w:rPr>
            </w:pPr>
          </w:p>
          <w:p w14:paraId="0E3AE334" w14:textId="77777777" w:rsidR="005304BD" w:rsidRPr="005304BD" w:rsidRDefault="005304BD" w:rsidP="005304BD">
            <w:pPr>
              <w:pStyle w:val="Brezrazmikov"/>
              <w:jc w:val="both"/>
              <w:rPr>
                <w:rFonts w:asciiTheme="majorHAnsi" w:hAnsiTheme="majorHAnsi" w:cstheme="majorHAnsi"/>
                <w:b/>
                <w:u w:val="single"/>
                <w:lang w:val="sl-SI"/>
              </w:rPr>
            </w:pPr>
            <w:r w:rsidRPr="005304BD">
              <w:rPr>
                <w:rFonts w:asciiTheme="majorHAnsi" w:hAnsiTheme="majorHAnsi" w:cstheme="majorHAnsi"/>
                <w:b/>
                <w:u w:val="single"/>
                <w:lang w:val="sl-SI"/>
              </w:rPr>
              <w:t>Možnost določitve krajšega roka</w:t>
            </w:r>
          </w:p>
          <w:p w14:paraId="01361041" w14:textId="330BE0D0" w:rsidR="005304BD" w:rsidRDefault="005304BD" w:rsidP="005304BD">
            <w:pPr>
              <w:pStyle w:val="Brezrazmikov"/>
              <w:jc w:val="both"/>
              <w:rPr>
                <w:rFonts w:asciiTheme="majorHAnsi" w:hAnsiTheme="majorHAnsi" w:cstheme="majorHAnsi"/>
                <w:lang w:val="sl-SI"/>
              </w:rPr>
            </w:pPr>
            <w:r w:rsidRPr="005304BD">
              <w:rPr>
                <w:rFonts w:asciiTheme="majorHAnsi" w:hAnsiTheme="majorHAnsi" w:cstheme="majorHAnsi"/>
                <w:lang w:val="sl-SI"/>
              </w:rPr>
              <w:t xml:space="preserve">Naročnik in ponudnik se lahko pred oddajo posameznega naročila dogovorita za krajši dobavni rok, v kolikor ponudnik naročniku zagotovi, da lahko naročeno opremo dobavi v krajšem roku. V takem primeru je krajši rok zavezujoč in v primeru zamude, lahko naročnik odstopi od naročila. </w:t>
            </w:r>
          </w:p>
          <w:p w14:paraId="69BC5FC8" w14:textId="77777777" w:rsidR="005304BD" w:rsidRDefault="005304BD" w:rsidP="005304BD">
            <w:pPr>
              <w:pStyle w:val="Brezrazmikov"/>
              <w:jc w:val="both"/>
              <w:rPr>
                <w:rFonts w:asciiTheme="majorHAnsi" w:hAnsiTheme="majorHAnsi" w:cstheme="majorHAnsi"/>
                <w:lang w:val="sl-SI"/>
              </w:rPr>
            </w:pPr>
          </w:p>
          <w:p w14:paraId="2781A10B" w14:textId="77777777" w:rsidR="005304BD" w:rsidRPr="005304BD" w:rsidRDefault="005304BD" w:rsidP="005304BD">
            <w:pPr>
              <w:pStyle w:val="Brezrazmikov"/>
              <w:jc w:val="both"/>
              <w:rPr>
                <w:rFonts w:asciiTheme="majorHAnsi" w:hAnsiTheme="majorHAnsi" w:cstheme="majorHAnsi"/>
                <w:b/>
                <w:u w:val="single"/>
                <w:lang w:val="sl-SI"/>
              </w:rPr>
            </w:pPr>
            <w:r w:rsidRPr="005304BD">
              <w:rPr>
                <w:rFonts w:asciiTheme="majorHAnsi" w:hAnsiTheme="majorHAnsi" w:cstheme="majorHAnsi"/>
                <w:b/>
                <w:u w:val="single"/>
                <w:lang w:val="sl-SI"/>
              </w:rPr>
              <w:t>Skrajni rok dobave</w:t>
            </w:r>
          </w:p>
          <w:p w14:paraId="1C07447E" w14:textId="0725DCD7" w:rsidR="005304BD" w:rsidRPr="005304BD" w:rsidRDefault="005304BD" w:rsidP="005304BD">
            <w:pPr>
              <w:pStyle w:val="Brezrazmikov"/>
              <w:jc w:val="both"/>
              <w:rPr>
                <w:rFonts w:asciiTheme="majorHAnsi" w:hAnsiTheme="majorHAnsi" w:cstheme="majorHAnsi"/>
                <w:lang w:val="sl-SI"/>
              </w:rPr>
            </w:pPr>
            <w:r w:rsidRPr="005304BD">
              <w:rPr>
                <w:rFonts w:asciiTheme="majorHAnsi" w:hAnsiTheme="majorHAnsi" w:cstheme="majorHAnsi"/>
                <w:lang w:val="sl-SI"/>
              </w:rPr>
              <w:t>V kolikor okoliščine to zahtevajo (npr. dodatna zagotovljena sredstva, ki jih mora naročnik porabiti do določenega roka), lahko v posameznem naročilu naročnik in ponudnik določita skrajni rok dobave. V kolikor ponudnik ne dobavi do skrajnega roka, potem je naročilo razvezano</w:t>
            </w:r>
            <w:r w:rsidR="00BA1849">
              <w:rPr>
                <w:rFonts w:asciiTheme="majorHAnsi" w:hAnsiTheme="majorHAnsi" w:cstheme="majorHAnsi"/>
                <w:lang w:val="sl-SI"/>
              </w:rPr>
              <w:t xml:space="preserve"> ali uporabi druge sankcije, ki so predvidene za zamudo na podlagi tega okvirnega sporazuma</w:t>
            </w:r>
          </w:p>
          <w:p w14:paraId="6E3D2B27" w14:textId="77777777" w:rsidR="00023321" w:rsidRPr="002B0002" w:rsidRDefault="00023321" w:rsidP="002D17EC">
            <w:pPr>
              <w:pStyle w:val="Brezrazmikov"/>
              <w:rPr>
                <w:rFonts w:asciiTheme="majorHAnsi" w:hAnsiTheme="majorHAnsi" w:cstheme="majorHAnsi"/>
                <w:lang w:val="sl-SI"/>
              </w:rPr>
            </w:pPr>
          </w:p>
          <w:p w14:paraId="7A95FF6C" w14:textId="670D4187" w:rsidR="00B67B20" w:rsidRPr="002B0002" w:rsidRDefault="00B67B20" w:rsidP="00A1048E">
            <w:pPr>
              <w:pStyle w:val="Brezrazmikov"/>
              <w:rPr>
                <w:rFonts w:asciiTheme="majorHAnsi" w:hAnsiTheme="majorHAnsi" w:cstheme="majorHAnsi"/>
                <w:lang w:val="sl-SI"/>
              </w:rPr>
            </w:pPr>
            <w:r w:rsidRPr="002B0002">
              <w:rPr>
                <w:rFonts w:asciiTheme="majorHAnsi" w:hAnsiTheme="majorHAnsi" w:cstheme="majorHAnsi"/>
                <w:lang w:val="sl-SI"/>
              </w:rPr>
              <w:t xml:space="preserve">Posamezno naročilo se </w:t>
            </w:r>
            <w:r w:rsidRPr="002B0002">
              <w:rPr>
                <w:rFonts w:asciiTheme="majorHAnsi" w:hAnsiTheme="majorHAnsi" w:cstheme="majorHAnsi"/>
                <w:u w:val="single"/>
                <w:lang w:val="sl-SI"/>
              </w:rPr>
              <w:t>šteje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ts w:asciiTheme="majorHAnsi" w:hAnsiTheme="majorHAnsi" w:cstheme="majorHAnsi"/>
                <w:b/>
                <w:lang w:val="sl-SI"/>
              </w:rPr>
              <w:t>3 delovne dni</w:t>
            </w:r>
            <w:r w:rsidRPr="002B0002">
              <w:rPr>
                <w:rFonts w:asciiTheme="majorHAnsi" w:hAnsiTheme="majorHAnsi" w:cstheme="majorHAnsi"/>
                <w:lang w:val="sl-SI"/>
              </w:rPr>
              <w:t xml:space="preserve">. </w:t>
            </w:r>
          </w:p>
        </w:tc>
      </w:tr>
      <w:tr w:rsidR="008C466C" w:rsidRPr="002B0002" w14:paraId="748CB8E6" w14:textId="77777777" w:rsidTr="00A1048E">
        <w:trPr>
          <w:trHeight w:val="20"/>
          <w:jc w:val="center"/>
        </w:trPr>
        <w:tc>
          <w:tcPr>
            <w:tcW w:w="2689" w:type="dxa"/>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5295DBB4" w:rsidR="008C466C" w:rsidRPr="002B0002" w:rsidRDefault="008C466C" w:rsidP="008C466C">
            <w:pPr>
              <w:pStyle w:val="Brezrazmikov"/>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2B28B8">
              <w:rPr>
                <w:rFonts w:asciiTheme="majorHAnsi" w:hAnsiTheme="majorHAnsi" w:cstheme="majorHAnsi"/>
                <w:lang w:val="sl-SI"/>
              </w:rPr>
              <w:t>e</w:t>
            </w:r>
            <w:r w:rsidRPr="002B0002">
              <w:rPr>
                <w:rFonts w:asciiTheme="majorHAnsi" w:hAnsiTheme="majorHAnsi" w:cstheme="majorHAnsi"/>
                <w:lang w:val="sl-SI"/>
              </w:rPr>
              <w:t>.</w:t>
            </w:r>
          </w:p>
        </w:tc>
      </w:tr>
      <w:tr w:rsidR="008C466C" w:rsidRPr="002B0002" w14:paraId="2CD804C1" w14:textId="77777777" w:rsidTr="00A1048E">
        <w:trPr>
          <w:trHeight w:val="20"/>
          <w:jc w:val="center"/>
        </w:trPr>
        <w:tc>
          <w:tcPr>
            <w:tcW w:w="2689" w:type="dxa"/>
            <w:shd w:val="clear" w:color="auto" w:fill="FFC00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5626DBB9" w:rsidR="008C466C" w:rsidRPr="002B0002" w:rsidRDefault="00204BD6" w:rsidP="00A438C7">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Doba</w:t>
            </w:r>
            <w:r w:rsidR="00A30B06">
              <w:rPr>
                <w:rFonts w:asciiTheme="majorHAnsi" w:hAnsiTheme="majorHAnsi" w:cstheme="majorHAnsi"/>
                <w:lang w:val="sl-SI"/>
              </w:rPr>
              <w:t xml:space="preserve">vitelj račun izstavi po pravilno opravljeni dobavi. </w:t>
            </w:r>
            <w:r w:rsidR="008C466C" w:rsidRPr="002B0002">
              <w:rPr>
                <w:rFonts w:asciiTheme="majorHAnsi" w:hAnsiTheme="majorHAnsi" w:cstheme="majorHAnsi"/>
                <w:lang w:val="sl-SI"/>
              </w:rPr>
              <w:t xml:space="preserve">Dobavitelj za dobavljeno blago po posameznem naročilu izstavi račun izključno v predpisani elektronski obliki (eRačun). Dobavitelj računu priloži originalen izvod dobavnice in ostalo potrebno dokumentacijo glede na vrsto posla. </w:t>
            </w:r>
          </w:p>
        </w:tc>
      </w:tr>
      <w:tr w:rsidR="008C466C" w:rsidRPr="002B0002" w14:paraId="259FC4A2" w14:textId="77777777" w:rsidTr="00A1048E">
        <w:trPr>
          <w:trHeight w:val="20"/>
          <w:jc w:val="center"/>
        </w:trPr>
        <w:tc>
          <w:tcPr>
            <w:tcW w:w="2689" w:type="dxa"/>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A1048E">
        <w:trPr>
          <w:trHeight w:val="20"/>
          <w:jc w:val="center"/>
        </w:trPr>
        <w:tc>
          <w:tcPr>
            <w:tcW w:w="2689" w:type="dxa"/>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A1048E">
        <w:trPr>
          <w:trHeight w:val="20"/>
          <w:jc w:val="center"/>
        </w:trPr>
        <w:tc>
          <w:tcPr>
            <w:tcW w:w="2689" w:type="dxa"/>
            <w:shd w:val="clear" w:color="auto" w:fill="FFC00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A1048E">
        <w:trPr>
          <w:trHeight w:val="20"/>
          <w:jc w:val="center"/>
        </w:trPr>
        <w:tc>
          <w:tcPr>
            <w:tcW w:w="2689" w:type="dxa"/>
            <w:shd w:val="clear" w:color="auto" w:fill="FFC00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75253AB"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Kot navedeno v obrazcu ePRO – Specifikacije.</w:t>
            </w:r>
          </w:p>
        </w:tc>
      </w:tr>
      <w:tr w:rsidR="008C466C" w:rsidRPr="002B0002" w14:paraId="34139BC3" w14:textId="77777777" w:rsidTr="00A1048E">
        <w:trPr>
          <w:trHeight w:val="20"/>
          <w:jc w:val="center"/>
        </w:trPr>
        <w:tc>
          <w:tcPr>
            <w:tcW w:w="2689" w:type="dxa"/>
            <w:vMerge w:val="restart"/>
            <w:shd w:val="clear" w:color="auto" w:fill="FFC000"/>
            <w:vAlign w:val="center"/>
          </w:tcPr>
          <w:p w14:paraId="66647F09" w14:textId="00342F6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Naročanje in </w:t>
            </w:r>
            <w:r w:rsidR="00A1048E">
              <w:rPr>
                <w:rFonts w:asciiTheme="majorHAnsi" w:hAnsiTheme="majorHAnsi" w:cstheme="majorHAnsi"/>
                <w:b/>
                <w:lang w:val="sl-SI"/>
              </w:rPr>
              <w:t>kontaktni podatki v zvezi z izvajanjem okvirnega sporazuma</w:t>
            </w:r>
          </w:p>
        </w:tc>
        <w:tc>
          <w:tcPr>
            <w:tcW w:w="3543" w:type="dxa"/>
            <w:gridSpan w:val="2"/>
            <w:shd w:val="clear" w:color="auto" w:fill="FFC00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FC00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A1048E">
        <w:trPr>
          <w:trHeight w:val="20"/>
          <w:jc w:val="center"/>
        </w:trPr>
        <w:tc>
          <w:tcPr>
            <w:tcW w:w="2689" w:type="dxa"/>
            <w:vMerge/>
            <w:shd w:val="clear" w:color="auto" w:fill="FFC000"/>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A1048E">
        <w:trPr>
          <w:trHeight w:val="20"/>
          <w:jc w:val="center"/>
        </w:trPr>
        <w:tc>
          <w:tcPr>
            <w:tcW w:w="2689" w:type="dxa"/>
            <w:vMerge/>
            <w:shd w:val="clear" w:color="auto" w:fill="FFC000"/>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EDD5036" w:rsidR="008C466C"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naroča blago pri izbranem dobavitelju skladno z obrazcem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Specifikacije.</w:t>
            </w:r>
          </w:p>
          <w:p w14:paraId="2B5AE163" w14:textId="3F8FD44A" w:rsidR="007D21EC" w:rsidRPr="002B0002" w:rsidRDefault="007D21EC" w:rsidP="008C466C">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 xml:space="preserve">Naročnik naročila po tem okvirnem sporazumu oddaja na podlagi </w:t>
            </w:r>
            <w:r w:rsidRPr="00EE394F">
              <w:rPr>
                <w:rFonts w:asciiTheme="majorHAnsi" w:hAnsiTheme="majorHAnsi" w:cstheme="majorHAnsi"/>
                <w:b/>
                <w:lang w:val="sl-SI"/>
              </w:rPr>
              <w:t>pisnega posameznega naročila</w:t>
            </w:r>
            <w:r>
              <w:rPr>
                <w:rFonts w:asciiTheme="majorHAnsi" w:hAnsiTheme="majorHAnsi" w:cstheme="majorHAnsi"/>
                <w:lang w:val="sl-SI"/>
              </w:rPr>
              <w:t xml:space="preserve">, ki predstavlja dokument, podpisan s strani obeh pogodbenih strank. </w:t>
            </w:r>
            <w:r w:rsidR="00EE394F">
              <w:rPr>
                <w:rFonts w:asciiTheme="majorHAnsi" w:hAnsiTheme="majorHAnsi" w:cstheme="majorHAnsi"/>
                <w:lang w:val="sl-SI"/>
              </w:rPr>
              <w:t>Morebitno skrajšani dobavni rok ali skrajni rok dobave, stranki okvirnega sporazuma določita v posameznem naročilu.</w:t>
            </w:r>
          </w:p>
          <w:p w14:paraId="7BACA876" w14:textId="3FEF91D9"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w:t>
            </w:r>
            <w:r w:rsidR="00BA1849">
              <w:rPr>
                <w:rFonts w:asciiTheme="majorHAnsi" w:hAnsiTheme="majorHAnsi" w:cstheme="majorHAnsi"/>
                <w:lang w:val="sl-SI"/>
              </w:rPr>
              <w:t>z določbo tega okvirnega sporazuma, ki ureja nadomestno izpolnitev.</w:t>
            </w:r>
            <w:r w:rsidRPr="002B0002">
              <w:rPr>
                <w:rFonts w:asciiTheme="majorHAnsi" w:hAnsiTheme="majorHAnsi" w:cstheme="majorHAnsi"/>
                <w:lang w:val="sl-SI"/>
              </w:rPr>
              <w:t xml:space="preserve">.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Naročnik lahko v primeru, da ponujena nadomestna oprema ni ustrezna, na stroške dobavitelja naročeno opremo kupi na trgu.</w:t>
            </w:r>
          </w:p>
        </w:tc>
      </w:tr>
      <w:tr w:rsidR="008C466C" w:rsidRPr="002B0002" w14:paraId="41661951" w14:textId="77777777" w:rsidTr="00A1048E">
        <w:trPr>
          <w:trHeight w:val="20"/>
          <w:jc w:val="center"/>
        </w:trPr>
        <w:tc>
          <w:tcPr>
            <w:tcW w:w="2689" w:type="dxa"/>
            <w:vMerge w:val="restart"/>
            <w:shd w:val="clear" w:color="auto" w:fill="FFC00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Zamuda in pogodbena kazen</w:t>
            </w:r>
          </w:p>
        </w:tc>
        <w:tc>
          <w:tcPr>
            <w:tcW w:w="3543" w:type="dxa"/>
            <w:gridSpan w:val="2"/>
            <w:tcBorders>
              <w:bottom w:val="single" w:sz="4" w:space="0" w:color="auto"/>
            </w:tcBorders>
            <w:shd w:val="clear" w:color="auto" w:fill="FFC00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FC00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A1048E">
        <w:trPr>
          <w:trHeight w:val="20"/>
          <w:jc w:val="center"/>
        </w:trPr>
        <w:tc>
          <w:tcPr>
            <w:tcW w:w="2689" w:type="dxa"/>
            <w:vMerge/>
            <w:shd w:val="clear" w:color="auto" w:fill="FFC000"/>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Odstavekseznama"/>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41CB82A2"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tem okvirnem sporazumu. </w:t>
      </w:r>
    </w:p>
    <w:p w14:paraId="36A74031" w14:textId="1A9444AE"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okvirnega sporazuma,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okvirnega sporazuma.</w:t>
      </w:r>
    </w:p>
    <w:p w14:paraId="35755F42" w14:textId="77777777" w:rsidR="008044C5" w:rsidRDefault="009A0920" w:rsidP="008044C5">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520A29E7" w14:textId="0FD33A6F" w:rsidR="008044C5" w:rsidRPr="000D4F78" w:rsidRDefault="008044C5" w:rsidP="000D4F78">
      <w:pPr>
        <w:widowControl w:val="0"/>
        <w:numPr>
          <w:ilvl w:val="2"/>
          <w:numId w:val="6"/>
        </w:numPr>
        <w:spacing w:before="120" w:after="120" w:line="240" w:lineRule="auto"/>
        <w:jc w:val="both"/>
        <w:rPr>
          <w:rFonts w:asciiTheme="majorHAnsi" w:hAnsiTheme="majorHAnsi" w:cstheme="majorHAnsi"/>
          <w:u w:val="single"/>
        </w:rPr>
      </w:pPr>
      <w:proofErr w:type="spellStart"/>
      <w:r w:rsidRPr="000D4F78">
        <w:rPr>
          <w:rFonts w:asciiTheme="majorHAnsi" w:hAnsiTheme="majorHAnsi" w:cstheme="majorHAnsi"/>
          <w:b/>
          <w:bCs/>
          <w:u w:val="single"/>
        </w:rPr>
        <w:t>Pred</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dobavo</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strežnikov</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dobavitelj</w:t>
      </w:r>
      <w:proofErr w:type="spellEnd"/>
      <w:r w:rsidRPr="000D4F78">
        <w:rPr>
          <w:rFonts w:asciiTheme="majorHAnsi" w:hAnsiTheme="majorHAnsi" w:cstheme="majorHAnsi"/>
          <w:b/>
          <w:bCs/>
          <w:u w:val="single"/>
        </w:rPr>
        <w:t>, v obliki Excel dokumenta, sporoči naslednje podatke za posamezen strežnik</w:t>
      </w:r>
      <w:r w:rsidRPr="000D4F78">
        <w:rPr>
          <w:rFonts w:asciiTheme="majorHAnsi" w:hAnsiTheme="majorHAnsi" w:cstheme="majorHAnsi"/>
          <w:bCs/>
          <w:u w:val="single"/>
        </w:rPr>
        <w:t>:</w:t>
      </w:r>
    </w:p>
    <w:p w14:paraId="6AF6764E"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Proizvajalec</w:t>
      </w:r>
    </w:p>
    <w:p w14:paraId="0C25840D"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w:t>
      </w:r>
    </w:p>
    <w:p w14:paraId="1647A7FD"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Oznaka izdelka (</w:t>
      </w:r>
      <w:proofErr w:type="spellStart"/>
      <w:r w:rsidRPr="000D4F78">
        <w:rPr>
          <w:rFonts w:asciiTheme="majorHAnsi" w:hAnsiTheme="majorHAnsi" w:cstheme="majorHAnsi"/>
          <w:b w:val="0"/>
          <w:bCs/>
          <w:color w:val="auto"/>
          <w:sz w:val="22"/>
          <w:szCs w:val="22"/>
        </w:rPr>
        <w:t>product</w:t>
      </w:r>
      <w:proofErr w:type="spellEnd"/>
      <w:r w:rsidRPr="000D4F78">
        <w:rPr>
          <w:rFonts w:asciiTheme="majorHAnsi" w:hAnsiTheme="majorHAnsi" w:cstheme="majorHAnsi"/>
          <w:b w:val="0"/>
          <w:bCs/>
          <w:color w:val="auto"/>
          <w:sz w:val="22"/>
          <w:szCs w:val="22"/>
        </w:rPr>
        <w:t xml:space="preserve"> </w:t>
      </w:r>
      <w:proofErr w:type="spellStart"/>
      <w:r w:rsidRPr="000D4F78">
        <w:rPr>
          <w:rFonts w:asciiTheme="majorHAnsi" w:hAnsiTheme="majorHAnsi" w:cstheme="majorHAnsi"/>
          <w:b w:val="0"/>
          <w:bCs/>
          <w:color w:val="auto"/>
          <w:sz w:val="22"/>
          <w:szCs w:val="22"/>
        </w:rPr>
        <w:t>number</w:t>
      </w:r>
      <w:proofErr w:type="spellEnd"/>
      <w:r w:rsidRPr="000D4F78">
        <w:rPr>
          <w:rFonts w:asciiTheme="majorHAnsi" w:hAnsiTheme="majorHAnsi" w:cstheme="majorHAnsi"/>
          <w:b w:val="0"/>
          <w:bCs/>
          <w:color w:val="auto"/>
          <w:sz w:val="22"/>
          <w:szCs w:val="22"/>
        </w:rPr>
        <w:t>)</w:t>
      </w:r>
    </w:p>
    <w:p w14:paraId="56045067"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 procesorja</w:t>
      </w:r>
    </w:p>
    <w:p w14:paraId="7E8D61CC"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lastRenderedPageBreak/>
        <w:t>Količina pomnilnika</w:t>
      </w:r>
    </w:p>
    <w:p w14:paraId="10EDBBE9"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Serijska številka</w:t>
      </w:r>
    </w:p>
    <w:p w14:paraId="0B4E833C"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Velikost v RU enotah</w:t>
      </w:r>
    </w:p>
    <w:p w14:paraId="5E0D4101"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Datum začetka veljave garancije (v formatu MM/DD/YYYY)</w:t>
      </w:r>
    </w:p>
    <w:p w14:paraId="3D83A3A6"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Čas trajanja garancije v letih</w:t>
      </w:r>
    </w:p>
    <w:p w14:paraId="7E29DA70"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MAC naslov mrežne kartice sistema za oddaljen nadzor</w:t>
      </w:r>
    </w:p>
    <w:p w14:paraId="26ADF14D" w14:textId="77777777" w:rsidR="008044C5" w:rsidRPr="000D4F78" w:rsidRDefault="008044C5" w:rsidP="000D4F78">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Uporabniško ime za prijavo v sistem za oddaljen nadzor</w:t>
      </w:r>
    </w:p>
    <w:p w14:paraId="492EBDEA" w14:textId="0D6527AF" w:rsidR="008044C5" w:rsidRDefault="008044C5" w:rsidP="002A4EF5">
      <w:pPr>
        <w:pStyle w:val="Naslov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Geslo za prijavo v sistem za oddaljen nadzor</w:t>
      </w:r>
    </w:p>
    <w:p w14:paraId="7CB026BC" w14:textId="75FE3BBF" w:rsidR="002A4EF5" w:rsidRPr="000D4F78" w:rsidRDefault="002A4EF5" w:rsidP="000D4F78">
      <w:pPr>
        <w:pStyle w:val="Naslov1"/>
        <w:snapToGrid w:val="0"/>
        <w:spacing w:after="0"/>
        <w:rPr>
          <w:rFonts w:asciiTheme="majorHAnsi" w:eastAsia="Calibri" w:hAnsiTheme="majorHAnsi" w:cstheme="majorHAnsi"/>
          <w:b w:val="0"/>
          <w:color w:val="auto"/>
          <w:sz w:val="22"/>
          <w:szCs w:val="22"/>
          <w:lang w:eastAsia="en-US"/>
        </w:rPr>
      </w:pPr>
      <w:r w:rsidRPr="000D4F78">
        <w:rPr>
          <w:rFonts w:asciiTheme="majorHAnsi" w:eastAsia="Calibri" w:hAnsiTheme="majorHAnsi" w:cstheme="majorHAnsi"/>
          <w:b w:val="0"/>
          <w:color w:val="auto"/>
          <w:sz w:val="22"/>
          <w:szCs w:val="22"/>
          <w:u w:val="single"/>
          <w:lang w:eastAsia="en-US"/>
        </w:rPr>
        <w:t xml:space="preserve">V kolikor dobavitelj pred dobavo naročniku ne bo poslal zahtevanih podatkov, naročnik dobave </w:t>
      </w:r>
      <w:r w:rsidR="001702AB">
        <w:rPr>
          <w:rFonts w:asciiTheme="majorHAnsi" w:eastAsia="Calibri" w:hAnsiTheme="majorHAnsi" w:cstheme="majorHAnsi"/>
          <w:b w:val="0"/>
          <w:color w:val="auto"/>
          <w:sz w:val="22"/>
          <w:szCs w:val="22"/>
          <w:u w:val="single"/>
          <w:lang w:eastAsia="en-US"/>
        </w:rPr>
        <w:t>ni dolžan sprejeti</w:t>
      </w:r>
      <w:r w:rsidRPr="000D4F78">
        <w:rPr>
          <w:rFonts w:asciiTheme="majorHAnsi" w:eastAsia="Calibri" w:hAnsiTheme="majorHAnsi" w:cstheme="majorHAnsi"/>
          <w:b w:val="0"/>
          <w:color w:val="auto"/>
          <w:sz w:val="22"/>
          <w:szCs w:val="22"/>
          <w:lang w:eastAsia="en-US"/>
        </w:rPr>
        <w:t>.</w:t>
      </w:r>
    </w:p>
    <w:p w14:paraId="2DA4267C" w14:textId="77777777" w:rsidR="002A4EF5" w:rsidRPr="000D4F78" w:rsidRDefault="002A4EF5" w:rsidP="000D4F78">
      <w:pPr>
        <w:pStyle w:val="Naslov1"/>
        <w:snapToGrid w:val="0"/>
        <w:spacing w:after="0"/>
        <w:ind w:left="1069"/>
        <w:rPr>
          <w:rFonts w:asciiTheme="majorHAnsi" w:hAnsiTheme="majorHAnsi" w:cstheme="majorHAnsi"/>
          <w:bCs/>
          <w:sz w:val="20"/>
          <w:szCs w:val="20"/>
        </w:rPr>
      </w:pPr>
    </w:p>
    <w:p w14:paraId="68E9C018" w14:textId="463079DC"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77777777"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27A8C98E"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66C55302" w:rsidR="006E2B03" w:rsidRDefault="006E2B03">
      <w:pPr>
        <w:spacing w:after="0" w:line="240" w:lineRule="auto"/>
        <w:rPr>
          <w:rFonts w:asciiTheme="majorHAnsi" w:hAnsiTheme="majorHAnsi" w:cstheme="majorHAnsi"/>
          <w:lang w:val="sl-SI"/>
        </w:rPr>
      </w:pPr>
      <w:r>
        <w:rPr>
          <w:rFonts w:asciiTheme="majorHAnsi" w:hAnsiTheme="majorHAnsi" w:cstheme="majorHAnsi"/>
          <w:lang w:val="sl-SI"/>
        </w:rPr>
        <w:br w:type="page"/>
      </w:r>
    </w:p>
    <w:p w14:paraId="27135F72" w14:textId="77777777" w:rsidR="00FC35D9" w:rsidRPr="002B0002" w:rsidRDefault="00F4238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 xml:space="preserve"> </w:t>
      </w:r>
      <w:r w:rsidR="003D4D82"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2B902B2B" w:rsidR="00882F77" w:rsidRPr="000D4F78" w:rsidRDefault="00882F77" w:rsidP="000D4F78">
      <w:pPr>
        <w:pStyle w:val="Odstavekseznama"/>
        <w:numPr>
          <w:ilvl w:val="2"/>
          <w:numId w:val="8"/>
        </w:numPr>
        <w:rPr>
          <w:rFonts w:asciiTheme="majorHAnsi" w:hAnsiTheme="majorHAnsi" w:cstheme="majorHAnsi"/>
          <w:lang w:val="sl-SI"/>
        </w:rPr>
      </w:pPr>
      <w:r w:rsidRPr="006A78E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6A78E2">
        <w:rPr>
          <w:rFonts w:asciiTheme="majorHAnsi" w:hAnsiTheme="majorHAnsi" w:cstheme="majorHAnsi"/>
          <w:lang w:val="sl-SI"/>
        </w:rPr>
        <w:t>okvirnega sporazuma</w:t>
      </w:r>
      <w:r w:rsidRPr="006A78E2">
        <w:rPr>
          <w:rFonts w:asciiTheme="majorHAnsi" w:hAnsiTheme="majorHAnsi" w:cstheme="majorHAnsi"/>
          <w:lang w:val="sl-SI"/>
        </w:rPr>
        <w:t xml:space="preserve"> ali pooblaščenca obeh strank.</w:t>
      </w:r>
      <w:r w:rsidR="006A78E2" w:rsidRPr="006A78E2">
        <w:t xml:space="preserve"> </w:t>
      </w:r>
    </w:p>
    <w:p w14:paraId="65C3ACD6" w14:textId="64BB14A9"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 dnem podpisa dobavnice</w:t>
      </w:r>
      <w:r w:rsidR="006A78E2">
        <w:rPr>
          <w:rFonts w:asciiTheme="majorHAnsi" w:hAnsiTheme="majorHAnsi" w:cstheme="majorHAnsi"/>
          <w:lang w:val="sl-SI"/>
        </w:rPr>
        <w:t xml:space="preserve"> </w:t>
      </w:r>
      <w:r w:rsidRPr="002B0002">
        <w:rPr>
          <w:rFonts w:asciiTheme="majorHAnsi" w:hAnsiTheme="majorHAnsi" w:cstheme="majorHAnsi"/>
          <w:lang w:val="sl-SI"/>
        </w:rPr>
        <w:t xml:space="preserve">je prevzem opravljen, razen pri naročnikovi zamudi, ko se šteje, da je prevzem opravljen z dnem zamude, če je dobava povsem pravilna. Na dobavnici morajo biti razvidne: </w:t>
      </w:r>
    </w:p>
    <w:p w14:paraId="6F4C4E91" w14:textId="77777777" w:rsidR="009A6030" w:rsidRDefault="0008125F"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BC0F4A" w:rsidRPr="009A6030">
        <w:rPr>
          <w:rFonts w:asciiTheme="majorHAnsi" w:hAnsiTheme="majorHAnsi" w:cstheme="majorHAnsi"/>
          <w:u w:val="single"/>
          <w:lang w:val="sl-SI"/>
        </w:rPr>
        <w:t>okvirnega sporazuma (oziroma posameznega naročila po okvirnem sporazumu)</w:t>
      </w:r>
      <w:r w:rsidR="00882F77" w:rsidRPr="009A6030">
        <w:rPr>
          <w:rFonts w:asciiTheme="majorHAnsi" w:hAnsiTheme="majorHAnsi" w:cstheme="majorHAnsi"/>
          <w:lang w:val="sl-SI"/>
        </w:rPr>
        <w:t xml:space="preserve">, </w:t>
      </w:r>
    </w:p>
    <w:p w14:paraId="562E49FF" w14:textId="77777777" w:rsid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781487A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w:t>
      </w:r>
      <w:r w:rsidR="004A3753">
        <w:rPr>
          <w:rFonts w:asciiTheme="majorHAnsi" w:hAnsiTheme="majorHAnsi" w:cstheme="majorHAnsi"/>
          <w:lang w:val="sl-SI"/>
        </w:rPr>
        <w:t xml:space="preserve"> </w:t>
      </w:r>
      <w:r w:rsidR="007E1FD0" w:rsidRPr="002B0002">
        <w:rPr>
          <w:rFonts w:asciiTheme="majorHAnsi" w:hAnsiTheme="majorHAnsi" w:cstheme="majorHAnsi"/>
          <w:lang w:val="sl-SI"/>
        </w:rPr>
        <w:t>ob prevzemu naročniku izročiti še:</w:t>
      </w:r>
    </w:p>
    <w:p w14:paraId="30E998C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4ACDE8F6" w:rsidR="00882F77"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7777777" w:rsidR="00C7102D"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sidRPr="002B0002">
        <w:rPr>
          <w:rFonts w:asciiTheme="majorHAnsi" w:hAnsiTheme="majorHAnsi" w:cstheme="majorHAnsi"/>
          <w:lang w:val="sl-SI"/>
        </w:rPr>
        <w:t>13. členom tega okvirnega sporazuma.</w:t>
      </w:r>
    </w:p>
    <w:p w14:paraId="27DA2B67" w14:textId="46B1EC9E" w:rsidR="00882F77" w:rsidRPr="005830D8" w:rsidRDefault="00C7102D"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145E23D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w:t>
      </w:r>
      <w:r w:rsidRPr="002B0002">
        <w:rPr>
          <w:rFonts w:asciiTheme="majorHAnsi" w:hAnsiTheme="majorHAnsi" w:cstheme="majorHAnsi"/>
          <w:lang w:val="sl-SI"/>
        </w:rPr>
        <w:lastRenderedPageBreak/>
        <w:t xml:space="preserve">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3FBC1138" w14:textId="11E46509" w:rsidR="002B28B8" w:rsidRDefault="00041185" w:rsidP="002B28B8">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0204B7D4" w14:textId="77777777" w:rsidR="002B28B8" w:rsidRDefault="002B28B8" w:rsidP="000D4F78">
      <w:pPr>
        <w:widowControl w:val="0"/>
        <w:spacing w:before="120" w:after="120" w:line="240" w:lineRule="auto"/>
        <w:ind w:left="720"/>
        <w:jc w:val="both"/>
        <w:rPr>
          <w:rFonts w:asciiTheme="majorHAnsi" w:hAnsiTheme="majorHAnsi" w:cstheme="majorHAnsi"/>
          <w:lang w:val="sl-SI"/>
        </w:rPr>
      </w:pPr>
    </w:p>
    <w:p w14:paraId="1A3BEA9D" w14:textId="77777777" w:rsidR="002B28B8" w:rsidRPr="000D4F78" w:rsidRDefault="002B28B8" w:rsidP="000D4F78">
      <w:pPr>
        <w:pStyle w:val="Odstavekseznama"/>
        <w:widowControl w:val="0"/>
        <w:numPr>
          <w:ilvl w:val="0"/>
          <w:numId w:val="19"/>
        </w:numPr>
        <w:spacing w:before="120" w:after="120" w:line="240" w:lineRule="auto"/>
        <w:jc w:val="center"/>
        <w:rPr>
          <w:rFonts w:asciiTheme="majorHAnsi" w:hAnsiTheme="majorHAnsi" w:cstheme="majorHAnsi"/>
          <w:lang w:val="sl-SI"/>
        </w:rPr>
      </w:pPr>
      <w:r w:rsidRPr="000D4F78">
        <w:rPr>
          <w:rFonts w:asciiTheme="majorHAnsi" w:hAnsiTheme="majorHAnsi" w:cstheme="majorHAnsi"/>
          <w:lang w:val="sl-SI"/>
        </w:rPr>
        <w:t>člen</w:t>
      </w:r>
    </w:p>
    <w:p w14:paraId="07A44A4D" w14:textId="77777777" w:rsidR="002B28B8" w:rsidRPr="000D4F78" w:rsidRDefault="002B28B8" w:rsidP="000D4F78">
      <w:pPr>
        <w:pStyle w:val="Odstavekseznama"/>
        <w:widowControl w:val="0"/>
        <w:spacing w:before="120" w:after="120" w:line="240" w:lineRule="auto"/>
        <w:jc w:val="center"/>
        <w:rPr>
          <w:rFonts w:asciiTheme="majorHAnsi" w:hAnsiTheme="majorHAnsi" w:cstheme="majorHAnsi"/>
          <w:lang w:val="sl-SI"/>
        </w:rPr>
      </w:pPr>
      <w:r w:rsidRPr="000D4F78">
        <w:rPr>
          <w:rFonts w:asciiTheme="majorHAnsi" w:hAnsiTheme="majorHAnsi" w:cstheme="majorHAnsi"/>
          <w:lang w:val="sl-SI"/>
        </w:rPr>
        <w:t>MAKSIMALNA POGODBENA KAZEN</w:t>
      </w:r>
    </w:p>
    <w:p w14:paraId="44C32777" w14:textId="77777777" w:rsidR="002B28B8" w:rsidRPr="00A232C0" w:rsidRDefault="002B28B8" w:rsidP="002B28B8">
      <w:pPr>
        <w:pStyle w:val="Odstavekseznama"/>
        <w:widowControl w:val="0"/>
        <w:numPr>
          <w:ilvl w:val="0"/>
          <w:numId w:val="35"/>
        </w:numPr>
        <w:spacing w:after="120" w:line="240" w:lineRule="auto"/>
        <w:ind w:left="709"/>
        <w:jc w:val="both"/>
        <w:rPr>
          <w:rFonts w:asciiTheme="majorHAnsi" w:hAnsiTheme="majorHAnsi" w:cstheme="majorHAnsi"/>
        </w:rPr>
      </w:pPr>
      <w:proofErr w:type="spellStart"/>
      <w:r w:rsidRPr="00A232C0">
        <w:rPr>
          <w:rFonts w:asciiTheme="majorHAnsi" w:hAnsiTheme="majorHAnsi" w:cstheme="majorHAnsi"/>
        </w:rPr>
        <w:t>Maksimalna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kazen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znaša</w:t>
      </w:r>
      <w:proofErr w:type="spellEnd"/>
      <w:r w:rsidRPr="00A232C0">
        <w:rPr>
          <w:rFonts w:asciiTheme="majorHAnsi" w:hAnsiTheme="majorHAnsi" w:cstheme="majorHAnsi"/>
        </w:rPr>
        <w:t xml:space="preserve"> 10% </w:t>
      </w:r>
      <w:proofErr w:type="spellStart"/>
      <w:r w:rsidRPr="00A232C0">
        <w:rPr>
          <w:rFonts w:asciiTheme="majorHAnsi" w:hAnsiTheme="majorHAnsi" w:cstheme="majorHAnsi"/>
        </w:rPr>
        <w:t>skupne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vrednosti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brez</w:t>
      </w:r>
      <w:proofErr w:type="spellEnd"/>
      <w:r w:rsidRPr="00A232C0">
        <w:rPr>
          <w:rFonts w:asciiTheme="majorHAnsi" w:hAnsiTheme="majorHAnsi" w:cstheme="majorHAnsi"/>
        </w:rPr>
        <w:t xml:space="preserve"> DDV.</w:t>
      </w:r>
    </w:p>
    <w:p w14:paraId="04B444FD" w14:textId="276CBEE7" w:rsidR="002B28B8" w:rsidRPr="000D4F78" w:rsidRDefault="002B28B8" w:rsidP="000D4F78">
      <w:pPr>
        <w:pStyle w:val="Odstavekseznama"/>
        <w:widowControl w:val="0"/>
        <w:numPr>
          <w:ilvl w:val="0"/>
          <w:numId w:val="35"/>
        </w:numPr>
        <w:spacing w:after="120" w:line="240" w:lineRule="auto"/>
        <w:ind w:left="709"/>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vsota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ki</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obračunajo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posameznih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dobavah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skladno</w:t>
      </w:r>
      <w:proofErr w:type="spellEnd"/>
      <w:r w:rsidRPr="00A232C0">
        <w:rPr>
          <w:rFonts w:asciiTheme="majorHAnsi" w:hAnsiTheme="majorHAnsi" w:cstheme="majorHAnsi"/>
        </w:rPr>
        <w:t xml:space="preserve"> s 7. in 8. </w:t>
      </w:r>
      <w:proofErr w:type="spellStart"/>
      <w:r w:rsidRPr="00A232C0">
        <w:rPr>
          <w:rFonts w:asciiTheme="majorHAnsi" w:hAnsiTheme="majorHAnsi" w:cstheme="majorHAnsi"/>
        </w:rPr>
        <w:t>členom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preseže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vrednost</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prejšnjega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odstavka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odpove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skladno</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določbo</w:t>
      </w:r>
      <w:proofErr w:type="spellEnd"/>
      <w:r w:rsidRPr="00A232C0">
        <w:rPr>
          <w:rFonts w:asciiTheme="majorHAnsi" w:hAnsiTheme="majorHAnsi" w:cstheme="majorHAnsi"/>
        </w:rPr>
        <w:t xml:space="preserve"> 2. </w:t>
      </w:r>
      <w:proofErr w:type="spellStart"/>
      <w:r w:rsidRPr="00A232C0">
        <w:rPr>
          <w:rFonts w:asciiTheme="majorHAnsi" w:hAnsiTheme="majorHAnsi" w:cstheme="majorHAnsi"/>
        </w:rPr>
        <w:t>člena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preneha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veljati</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dnem</w:t>
      </w:r>
      <w:proofErr w:type="spellEnd"/>
      <w:r w:rsidRPr="00A232C0">
        <w:rPr>
          <w:rFonts w:asciiTheme="majorHAnsi" w:hAnsiTheme="majorHAnsi" w:cstheme="majorHAnsi"/>
        </w:rPr>
        <w:t xml:space="preserve">, ko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prejme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obvestilo</w:t>
      </w:r>
      <w:proofErr w:type="spellEnd"/>
      <w:r w:rsidRPr="00A232C0">
        <w:rPr>
          <w:rFonts w:asciiTheme="majorHAnsi" w:hAnsiTheme="majorHAnsi" w:cstheme="majorHAnsi"/>
        </w:rPr>
        <w:t xml:space="preserve"> o </w:t>
      </w:r>
      <w:proofErr w:type="spellStart"/>
      <w:r w:rsidRPr="00A232C0">
        <w:rPr>
          <w:rFonts w:asciiTheme="majorHAnsi" w:hAnsiTheme="majorHAnsi" w:cstheme="majorHAnsi"/>
        </w:rPr>
        <w:t>odpovedi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w:t>
      </w: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3BE23AC"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13FB9A8E" w:rsidR="00A924B4"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tega okvirnega sporazuma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7C42AEB5"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270FA2F5"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7777777"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77777777"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6386EEAB" w14:textId="0BCFED4F" w:rsidR="00A924B4" w:rsidRPr="00F77399" w:rsidRDefault="00A924B4" w:rsidP="00F77399">
      <w:pPr>
        <w:pStyle w:val="Odstavekseznama"/>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A7F0564" w14:textId="04C4223B" w:rsidR="00E4097D"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7361D3D3" w14:textId="77777777" w:rsidR="00412E8A" w:rsidRDefault="00412E8A" w:rsidP="00AD6C3B">
      <w:pPr>
        <w:widowControl w:val="0"/>
        <w:spacing w:after="120" w:line="240" w:lineRule="auto"/>
        <w:jc w:val="center"/>
        <w:rPr>
          <w:rFonts w:asciiTheme="majorHAnsi" w:hAnsiTheme="majorHAnsi" w:cstheme="majorHAnsi"/>
          <w:lang w:val="sl-SI"/>
        </w:rPr>
      </w:pPr>
    </w:p>
    <w:p w14:paraId="3CC36E63" w14:textId="4814F4BC" w:rsidR="009E608B" w:rsidRDefault="009E608B">
      <w:pPr>
        <w:pStyle w:val="Odstavekseznama"/>
        <w:widowControl w:val="0"/>
        <w:numPr>
          <w:ilvl w:val="2"/>
          <w:numId w:val="12"/>
        </w:numPr>
        <w:spacing w:after="120" w:line="240" w:lineRule="auto"/>
        <w:contextualSpacing w:val="0"/>
        <w:jc w:val="both"/>
        <w:rPr>
          <w:rFonts w:asciiTheme="majorHAnsi" w:hAnsiTheme="majorHAnsi" w:cstheme="majorHAnsi"/>
          <w:lang w:val="sl-SI"/>
        </w:rPr>
      </w:pPr>
      <w:proofErr w:type="spellStart"/>
      <w:r w:rsidRPr="000D4F78">
        <w:rPr>
          <w:rFonts w:asciiTheme="majorHAnsi" w:hAnsiTheme="majorHAnsi" w:cstheme="majorHAnsi"/>
        </w:rPr>
        <w:t>Dobavitelj</w:t>
      </w:r>
      <w:proofErr w:type="spellEnd"/>
      <w:r w:rsidRPr="000D4F78">
        <w:rPr>
          <w:rFonts w:asciiTheme="majorHAnsi" w:hAnsiTheme="majorHAnsi" w:cstheme="majorHAnsi"/>
        </w:rPr>
        <w:t xml:space="preserve"> mora v </w:t>
      </w:r>
      <w:proofErr w:type="spellStart"/>
      <w:r w:rsidRPr="000D4F78">
        <w:rPr>
          <w:rFonts w:asciiTheme="majorHAnsi" w:hAnsiTheme="majorHAnsi" w:cstheme="majorHAnsi"/>
          <w:b/>
        </w:rPr>
        <w:t>desetih</w:t>
      </w:r>
      <w:proofErr w:type="spellEnd"/>
      <w:r w:rsidRPr="000D4F78">
        <w:rPr>
          <w:rFonts w:asciiTheme="majorHAnsi" w:hAnsiTheme="majorHAnsi" w:cstheme="majorHAnsi"/>
          <w:b/>
        </w:rPr>
        <w:t xml:space="preserve"> (10) </w:t>
      </w:r>
      <w:proofErr w:type="spellStart"/>
      <w:r w:rsidRPr="000D4F78">
        <w:rPr>
          <w:rFonts w:asciiTheme="majorHAnsi" w:hAnsiTheme="majorHAnsi" w:cstheme="majorHAnsi"/>
          <w:b/>
        </w:rPr>
        <w:t>dneh</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od</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naročnikovega</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pisnega</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obvestila</w:t>
      </w:r>
      <w:proofErr w:type="spellEnd"/>
      <w:r w:rsidRPr="000D4F78">
        <w:rPr>
          <w:rFonts w:asciiTheme="majorHAnsi" w:hAnsiTheme="majorHAnsi" w:cstheme="majorHAnsi"/>
          <w:b/>
        </w:rPr>
        <w:t xml:space="preserve">, da je </w:t>
      </w:r>
      <w:proofErr w:type="spellStart"/>
      <w:r w:rsidRPr="000D4F78">
        <w:rPr>
          <w:rFonts w:asciiTheme="majorHAnsi" w:hAnsiTheme="majorHAnsi" w:cstheme="majorHAnsi"/>
          <w:b/>
        </w:rPr>
        <w:t>odložni</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pogoj</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izpolnjen</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kot</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pogoj</w:t>
      </w:r>
      <w:proofErr w:type="spellEnd"/>
      <w:r w:rsidRPr="000D4F78">
        <w:rPr>
          <w:rFonts w:asciiTheme="majorHAnsi" w:hAnsiTheme="majorHAnsi" w:cstheme="majorHAnsi"/>
          <w:b/>
        </w:rPr>
        <w:t xml:space="preserve"> za </w:t>
      </w:r>
      <w:proofErr w:type="spellStart"/>
      <w:r w:rsidRPr="000D4F78">
        <w:rPr>
          <w:rFonts w:asciiTheme="majorHAnsi" w:hAnsiTheme="majorHAnsi" w:cstheme="majorHAnsi"/>
          <w:b/>
        </w:rPr>
        <w:t>njegovo</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veljavnost</w:t>
      </w:r>
      <w:proofErr w:type="spellEnd"/>
      <w:r w:rsidRPr="000D4F78">
        <w:rPr>
          <w:rFonts w:asciiTheme="majorHAnsi" w:hAnsiTheme="majorHAnsi" w:cstheme="majorHAnsi"/>
          <w:b/>
        </w:rPr>
        <w:t>,</w:t>
      </w:r>
      <w:r w:rsidRPr="000D4F78">
        <w:rPr>
          <w:rFonts w:asciiTheme="majorHAnsi" w:hAnsiTheme="majorHAnsi" w:cstheme="majorHAnsi"/>
        </w:rPr>
        <w:t xml:space="preserve"> </w:t>
      </w:r>
      <w:r w:rsidRPr="009E608B">
        <w:rPr>
          <w:rFonts w:asciiTheme="majorHAnsi" w:hAnsiTheme="majorHAnsi" w:cstheme="majorHAnsi"/>
          <w:lang w:val="sl-SI"/>
        </w:rPr>
        <w:t>predložiti finančno zavarovanje za dobro izvedbo pogodbenih obveznosti, in sicer v obliki:</w:t>
      </w:r>
    </w:p>
    <w:tbl>
      <w:tblPr>
        <w:tblW w:w="9258" w:type="dxa"/>
        <w:jc w:val="right"/>
        <w:tblCellMar>
          <w:top w:w="57" w:type="dxa"/>
          <w:left w:w="57" w:type="dxa"/>
          <w:bottom w:w="57" w:type="dxa"/>
          <w:right w:w="57" w:type="dxa"/>
        </w:tblCellMar>
        <w:tblLook w:val="04A0" w:firstRow="1" w:lastRow="0" w:firstColumn="1" w:lastColumn="0" w:noHBand="0" w:noVBand="1"/>
      </w:tblPr>
      <w:tblGrid>
        <w:gridCol w:w="1696"/>
        <w:gridCol w:w="4217"/>
        <w:gridCol w:w="1689"/>
        <w:gridCol w:w="1656"/>
      </w:tblGrid>
      <w:tr w:rsidR="00882413" w:rsidRPr="008B528C" w14:paraId="3983511F" w14:textId="77777777" w:rsidTr="00882413">
        <w:trPr>
          <w:trHeight w:val="20"/>
          <w:jc w:val="right"/>
        </w:trPr>
        <w:tc>
          <w:tcPr>
            <w:tcW w:w="1696" w:type="dxa"/>
            <w:tcBorders>
              <w:top w:val="single" w:sz="4" w:space="0" w:color="auto"/>
              <w:left w:val="single" w:sz="4" w:space="0" w:color="auto"/>
              <w:bottom w:val="single" w:sz="4" w:space="0" w:color="auto"/>
              <w:right w:val="single" w:sz="4" w:space="0" w:color="auto"/>
            </w:tcBorders>
            <w:shd w:val="clear" w:color="auto" w:fill="FFC000"/>
            <w:vAlign w:val="center"/>
          </w:tcPr>
          <w:p w14:paraId="678842C5" w14:textId="77777777" w:rsidR="00882413" w:rsidRPr="00882413" w:rsidRDefault="00882413" w:rsidP="00882413">
            <w:pPr>
              <w:spacing w:after="0"/>
              <w:jc w:val="center"/>
              <w:rPr>
                <w:rFonts w:asciiTheme="majorHAnsi" w:hAnsiTheme="majorHAnsi" w:cstheme="majorHAnsi"/>
                <w:b/>
                <w:lang w:val="sl-SI"/>
              </w:rPr>
            </w:pPr>
            <w:r w:rsidRPr="00882413">
              <w:rPr>
                <w:rFonts w:asciiTheme="majorHAnsi" w:hAnsiTheme="majorHAnsi" w:cstheme="majorHAnsi"/>
                <w:b/>
                <w:lang w:val="sl-SI"/>
              </w:rPr>
              <w:lastRenderedPageBreak/>
              <w:t>sklop</w:t>
            </w:r>
          </w:p>
        </w:tc>
        <w:tc>
          <w:tcPr>
            <w:tcW w:w="4217" w:type="dxa"/>
            <w:tcBorders>
              <w:top w:val="single" w:sz="4" w:space="0" w:color="auto"/>
              <w:left w:val="single" w:sz="4" w:space="0" w:color="auto"/>
              <w:bottom w:val="single" w:sz="4" w:space="0" w:color="auto"/>
              <w:right w:val="single" w:sz="4" w:space="0" w:color="auto"/>
            </w:tcBorders>
            <w:shd w:val="clear" w:color="auto" w:fill="FFC000"/>
            <w:vAlign w:val="center"/>
          </w:tcPr>
          <w:p w14:paraId="71767FE8" w14:textId="77777777" w:rsidR="00882413" w:rsidRPr="00882413" w:rsidRDefault="00882413" w:rsidP="00882413">
            <w:pPr>
              <w:spacing w:after="0"/>
              <w:jc w:val="center"/>
              <w:rPr>
                <w:rFonts w:asciiTheme="majorHAnsi" w:hAnsiTheme="majorHAnsi" w:cstheme="majorHAnsi"/>
                <w:b/>
                <w:lang w:val="sl-SI"/>
              </w:rPr>
            </w:pPr>
            <w:r w:rsidRPr="00882413">
              <w:rPr>
                <w:rFonts w:asciiTheme="majorHAnsi" w:hAnsiTheme="majorHAnsi" w:cstheme="majorHAnsi"/>
                <w:b/>
                <w:lang w:val="sl-SI"/>
              </w:rPr>
              <w:t>Vrsta zavarovanja in valuta</w:t>
            </w:r>
          </w:p>
        </w:tc>
        <w:tc>
          <w:tcPr>
            <w:tcW w:w="1689" w:type="dxa"/>
            <w:tcBorders>
              <w:top w:val="single" w:sz="4" w:space="0" w:color="auto"/>
              <w:left w:val="single" w:sz="4" w:space="0" w:color="auto"/>
              <w:bottom w:val="single" w:sz="4" w:space="0" w:color="auto"/>
              <w:right w:val="single" w:sz="4" w:space="0" w:color="auto"/>
            </w:tcBorders>
            <w:shd w:val="clear" w:color="auto" w:fill="FFC000"/>
            <w:vAlign w:val="center"/>
          </w:tcPr>
          <w:p w14:paraId="6A15DDF7" w14:textId="77777777" w:rsidR="00882413" w:rsidRPr="00882413" w:rsidRDefault="00882413" w:rsidP="00882413">
            <w:pPr>
              <w:spacing w:after="0"/>
              <w:jc w:val="center"/>
              <w:rPr>
                <w:rFonts w:asciiTheme="majorHAnsi" w:hAnsiTheme="majorHAnsi" w:cstheme="majorHAnsi"/>
                <w:b/>
                <w:lang w:val="sl-SI"/>
              </w:rPr>
            </w:pPr>
            <w:r w:rsidRPr="00882413">
              <w:rPr>
                <w:rFonts w:asciiTheme="majorHAnsi" w:hAnsiTheme="majorHAnsi" w:cstheme="majorHAnsi"/>
                <w:b/>
                <w:lang w:val="sl-SI"/>
              </w:rPr>
              <w:t>Vrednost in valuta</w:t>
            </w:r>
          </w:p>
        </w:tc>
        <w:tc>
          <w:tcPr>
            <w:tcW w:w="1656" w:type="dxa"/>
            <w:tcBorders>
              <w:top w:val="single" w:sz="4" w:space="0" w:color="auto"/>
              <w:left w:val="single" w:sz="4" w:space="0" w:color="auto"/>
              <w:bottom w:val="single" w:sz="4" w:space="0" w:color="auto"/>
              <w:right w:val="single" w:sz="4" w:space="0" w:color="auto"/>
            </w:tcBorders>
            <w:shd w:val="clear" w:color="auto" w:fill="FFC000"/>
            <w:vAlign w:val="center"/>
          </w:tcPr>
          <w:p w14:paraId="63F14224" w14:textId="77777777" w:rsidR="00882413" w:rsidRPr="00882413" w:rsidRDefault="00882413" w:rsidP="00882413">
            <w:pPr>
              <w:spacing w:after="0"/>
              <w:jc w:val="center"/>
              <w:rPr>
                <w:rFonts w:asciiTheme="majorHAnsi" w:hAnsiTheme="majorHAnsi" w:cstheme="majorHAnsi"/>
                <w:b/>
                <w:lang w:val="sl-SI"/>
              </w:rPr>
            </w:pPr>
            <w:r w:rsidRPr="00882413">
              <w:rPr>
                <w:rFonts w:asciiTheme="majorHAnsi" w:hAnsiTheme="majorHAnsi" w:cstheme="majorHAnsi"/>
                <w:b/>
                <w:lang w:val="sl-SI"/>
              </w:rPr>
              <w:t>Veljavnost (od/do)</w:t>
            </w:r>
          </w:p>
        </w:tc>
      </w:tr>
      <w:tr w:rsidR="00205FCD" w:rsidRPr="0016291B" w14:paraId="7C861F0B" w14:textId="77777777" w:rsidTr="00205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right"/>
        </w:trPr>
        <w:tc>
          <w:tcPr>
            <w:tcW w:w="1696" w:type="dxa"/>
            <w:tcBorders>
              <w:bottom w:val="single" w:sz="4" w:space="0" w:color="auto"/>
            </w:tcBorders>
            <w:shd w:val="clear" w:color="auto" w:fill="FFF0D5"/>
            <w:vAlign w:val="center"/>
          </w:tcPr>
          <w:p w14:paraId="7E5D3051" w14:textId="77777777" w:rsidR="00205FCD" w:rsidRDefault="00205FCD"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SKLOP 3</w:t>
            </w:r>
          </w:p>
        </w:tc>
        <w:tc>
          <w:tcPr>
            <w:tcW w:w="4217" w:type="dxa"/>
            <w:tcBorders>
              <w:bottom w:val="single" w:sz="4" w:space="0" w:color="auto"/>
            </w:tcBorders>
            <w:shd w:val="clear" w:color="auto" w:fill="FFF0D5"/>
            <w:vAlign w:val="center"/>
          </w:tcPr>
          <w:p w14:paraId="58139952" w14:textId="7145934F" w:rsidR="00205FCD" w:rsidRPr="00A95140" w:rsidRDefault="00205FCD" w:rsidP="006A78E2">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tc>
        <w:tc>
          <w:tcPr>
            <w:tcW w:w="1689" w:type="dxa"/>
            <w:tcBorders>
              <w:bottom w:val="single" w:sz="4" w:space="0" w:color="auto"/>
            </w:tcBorders>
            <w:shd w:val="clear" w:color="auto" w:fill="FFF0D5"/>
            <w:vAlign w:val="center"/>
          </w:tcPr>
          <w:p w14:paraId="02EDCF69" w14:textId="32895556" w:rsidR="00205FCD" w:rsidRDefault="00222F78"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8</w:t>
            </w:r>
            <w:r w:rsidR="00205FCD">
              <w:rPr>
                <w:rFonts w:asciiTheme="majorHAnsi" w:hAnsiTheme="majorHAnsi" w:cstheme="majorHAnsi"/>
                <w:lang w:val="sl-SI"/>
              </w:rPr>
              <w:t>0.000 EUR</w:t>
            </w:r>
          </w:p>
        </w:tc>
        <w:tc>
          <w:tcPr>
            <w:tcW w:w="1656" w:type="dxa"/>
            <w:tcBorders>
              <w:bottom w:val="single" w:sz="4" w:space="0" w:color="auto"/>
            </w:tcBorders>
            <w:shd w:val="clear" w:color="auto" w:fill="FFF0D5"/>
            <w:vAlign w:val="center"/>
          </w:tcPr>
          <w:p w14:paraId="783AA2D8" w14:textId="40CE0135" w:rsidR="00205FCD" w:rsidRDefault="00882413" w:rsidP="006A78E2">
            <w:pPr>
              <w:widowControl w:val="0"/>
              <w:spacing w:after="0" w:line="240" w:lineRule="auto"/>
              <w:jc w:val="center"/>
              <w:rPr>
                <w:rFonts w:asciiTheme="majorHAnsi" w:hAnsiTheme="majorHAnsi" w:cstheme="majorHAnsi"/>
                <w:lang w:val="sl-SI"/>
              </w:rPr>
            </w:pPr>
            <w:r w:rsidRPr="00882413">
              <w:rPr>
                <w:rFonts w:asciiTheme="majorHAnsi" w:hAnsiTheme="majorHAnsi" w:cstheme="majorHAnsi"/>
                <w:lang w:val="sl-SI"/>
              </w:rPr>
              <w:t>Od začetka veljavnosti okvirnega sporazuma (skladno s prvim odstavkom 12. člena) do konca veljavnosti okvirnega sporazuma</w:t>
            </w:r>
          </w:p>
        </w:tc>
      </w:tr>
    </w:tbl>
    <w:p w14:paraId="0BA04757" w14:textId="77777777" w:rsidR="00205FCD" w:rsidRPr="002B0002" w:rsidRDefault="00205FCD" w:rsidP="00205FCD">
      <w:pPr>
        <w:pStyle w:val="Odstavekseznama"/>
        <w:widowControl w:val="0"/>
        <w:spacing w:after="120" w:line="240" w:lineRule="auto"/>
        <w:contextualSpacing w:val="0"/>
        <w:jc w:val="both"/>
        <w:rPr>
          <w:rFonts w:asciiTheme="majorHAnsi" w:hAnsiTheme="majorHAnsi" w:cstheme="majorHAnsi"/>
          <w:lang w:val="sl-SI"/>
        </w:rPr>
      </w:pPr>
    </w:p>
    <w:p w14:paraId="13DBDFC1" w14:textId="153124A7" w:rsidR="00041185" w:rsidRPr="002B0002" w:rsidRDefault="00292011" w:rsidP="000D4F78">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r w:rsidR="00041185" w:rsidRPr="002B0002">
        <w:rPr>
          <w:rFonts w:asciiTheme="majorHAnsi" w:hAnsiTheme="majorHAnsi" w:cstheme="majorHAnsi"/>
          <w:lang w:val="sl-SI"/>
        </w:rPr>
        <w:t>:</w:t>
      </w:r>
    </w:p>
    <w:p w14:paraId="7523B565" w14:textId="69D4744A" w:rsidR="00041185"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okvirnega sporazuma in posameznega povpraševanja ali s specifikacijami;</w:t>
      </w:r>
    </w:p>
    <w:p w14:paraId="75F2CC10" w14:textId="167E2270" w:rsidR="00AF5964"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okvirni sporazum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B811328"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CF12A7" w:rsidRPr="002B0002">
        <w:rPr>
          <w:rFonts w:asciiTheme="majorHAnsi" w:hAnsiTheme="majorHAnsi" w:cstheme="majorHAnsi"/>
          <w:lang w:val="sl-SI"/>
        </w:rPr>
        <w:t xml:space="preserve">okvirnega sporazuma/posamezne </w:t>
      </w:r>
      <w:r w:rsidRPr="002B0002">
        <w:rPr>
          <w:rFonts w:asciiTheme="majorHAnsi" w:hAnsiTheme="majorHAnsi" w:cstheme="majorHAnsi"/>
          <w:lang w:val="sl-SI"/>
        </w:rPr>
        <w:t>pogodbe in razlogi za to niso na naročnikovi strani.</w:t>
      </w:r>
    </w:p>
    <w:p w14:paraId="0267913A" w14:textId="7C18E8F0" w:rsidR="003151AD" w:rsidRPr="002B0002" w:rsidRDefault="00041185" w:rsidP="000D4F78">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3D53AE1A" w:rsidR="004F2951" w:rsidRDefault="003151AD" w:rsidP="000D4F78">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27539714" w14:textId="7B63A383" w:rsidR="00A924B4" w:rsidRPr="00F77399" w:rsidRDefault="00A924B4" w:rsidP="00F77399">
      <w:pPr>
        <w:pStyle w:val="Odstavekseznama"/>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25E8CD75" w14:textId="68F1E89B" w:rsidR="002B0002" w:rsidRPr="004E3AC3" w:rsidRDefault="00D34CAF" w:rsidP="008660A5">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tbl>
      <w:tblPr>
        <w:tblStyle w:val="Tabelamrea"/>
        <w:tblW w:w="9198" w:type="dxa"/>
        <w:tblInd w:w="720" w:type="dxa"/>
        <w:tblLook w:val="04A0" w:firstRow="1" w:lastRow="0" w:firstColumn="1" w:lastColumn="0" w:noHBand="0" w:noVBand="1"/>
      </w:tblPr>
      <w:tblGrid>
        <w:gridCol w:w="999"/>
        <w:gridCol w:w="3521"/>
        <w:gridCol w:w="1701"/>
        <w:gridCol w:w="2977"/>
      </w:tblGrid>
      <w:tr w:rsidR="00400AF3" w:rsidRPr="004E3AC3" w14:paraId="3BFDA7FF" w14:textId="77777777" w:rsidTr="008B528C">
        <w:tc>
          <w:tcPr>
            <w:tcW w:w="999" w:type="dxa"/>
            <w:shd w:val="clear" w:color="auto" w:fill="FDB940"/>
            <w:vAlign w:val="center"/>
          </w:tcPr>
          <w:p w14:paraId="7F915BA2" w14:textId="0B4910E3"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sklop</w:t>
            </w:r>
          </w:p>
        </w:tc>
        <w:tc>
          <w:tcPr>
            <w:tcW w:w="3521" w:type="dxa"/>
            <w:shd w:val="clear" w:color="auto" w:fill="FDB940"/>
            <w:vAlign w:val="center"/>
          </w:tcPr>
          <w:p w14:paraId="067559E1" w14:textId="61C932D2"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Vrsta zavarovanja in valuta</w:t>
            </w:r>
          </w:p>
        </w:tc>
        <w:tc>
          <w:tcPr>
            <w:tcW w:w="1701" w:type="dxa"/>
            <w:shd w:val="clear" w:color="auto" w:fill="FDB940"/>
            <w:vAlign w:val="center"/>
          </w:tcPr>
          <w:p w14:paraId="78E663E6" w14:textId="12BEAC1C"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Vrednost in valuta</w:t>
            </w:r>
          </w:p>
        </w:tc>
        <w:tc>
          <w:tcPr>
            <w:tcW w:w="2977" w:type="dxa"/>
            <w:shd w:val="clear" w:color="auto" w:fill="FDB940"/>
            <w:vAlign w:val="center"/>
          </w:tcPr>
          <w:p w14:paraId="5F05C24F" w14:textId="25884C5D"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Veljavnost (od/do)</w:t>
            </w:r>
          </w:p>
        </w:tc>
      </w:tr>
      <w:tr w:rsidR="00205FCD" w:rsidRPr="004E3AC3" w14:paraId="765D8F25" w14:textId="77777777" w:rsidTr="008B528C">
        <w:trPr>
          <w:trHeight w:val="753"/>
        </w:trPr>
        <w:tc>
          <w:tcPr>
            <w:tcW w:w="999" w:type="dxa"/>
            <w:shd w:val="clear" w:color="auto" w:fill="FFF0D5"/>
            <w:vAlign w:val="center"/>
          </w:tcPr>
          <w:p w14:paraId="38EDF503" w14:textId="790B41D0" w:rsidR="00205FCD" w:rsidRPr="004E3AC3" w:rsidRDefault="00205FCD" w:rsidP="00D75167">
            <w:pPr>
              <w:pStyle w:val="Odstavekseznama"/>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SKLOP 3</w:t>
            </w:r>
          </w:p>
        </w:tc>
        <w:tc>
          <w:tcPr>
            <w:tcW w:w="3521" w:type="dxa"/>
            <w:shd w:val="clear" w:color="auto" w:fill="FFF0D5"/>
            <w:vAlign w:val="center"/>
          </w:tcPr>
          <w:p w14:paraId="65A4E020" w14:textId="77777777" w:rsidR="00205FCD" w:rsidRDefault="00205FCD" w:rsidP="00D75167">
            <w:pPr>
              <w:pStyle w:val="Odstavekseznama"/>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w:t>
            </w:r>
            <w:r w:rsidRPr="00552BE9">
              <w:rPr>
                <w:rFonts w:asciiTheme="majorHAnsi" w:hAnsiTheme="majorHAnsi" w:cstheme="majorHAnsi"/>
                <w:lang w:val="sl-SI"/>
              </w:rPr>
              <w:lastRenderedPageBreak/>
              <w:t>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3BDE5E18" w14:textId="425A0543" w:rsidR="00D75167" w:rsidRDefault="00D75167" w:rsidP="00D75167">
            <w:pPr>
              <w:pStyle w:val="Odstavekseznama"/>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in</w:t>
            </w:r>
          </w:p>
          <w:p w14:paraId="41556AF2" w14:textId="04F49019" w:rsidR="00D75167" w:rsidRDefault="00D75167" w:rsidP="00D75167">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r>
              <w:rPr>
                <w:rFonts w:asciiTheme="majorHAnsi" w:hAnsiTheme="majorHAnsi" w:cstheme="majorHAnsi"/>
                <w:lang w:val="sl-SI"/>
              </w:rPr>
              <w:t xml:space="preserve"> po preteku štirih (4) let od podpisa okvirnega sporazuma.</w:t>
            </w:r>
          </w:p>
          <w:p w14:paraId="1BDD3581" w14:textId="5610107D" w:rsidR="00D75167" w:rsidRPr="004E3AC3" w:rsidRDefault="00D75167" w:rsidP="00D75167">
            <w:pPr>
              <w:pStyle w:val="Odstavekseznama"/>
              <w:widowControl w:val="0"/>
              <w:spacing w:after="120" w:line="240" w:lineRule="auto"/>
              <w:ind w:left="0"/>
              <w:contextualSpacing w:val="0"/>
              <w:jc w:val="both"/>
              <w:rPr>
                <w:rFonts w:asciiTheme="majorHAnsi" w:hAnsiTheme="majorHAnsi" w:cstheme="majorHAnsi"/>
                <w:lang w:val="sl-SI"/>
              </w:rPr>
            </w:pPr>
          </w:p>
        </w:tc>
        <w:tc>
          <w:tcPr>
            <w:tcW w:w="1701" w:type="dxa"/>
            <w:shd w:val="clear" w:color="auto" w:fill="FFF0D5"/>
            <w:vAlign w:val="center"/>
          </w:tcPr>
          <w:p w14:paraId="105A5F4C" w14:textId="2C95297A" w:rsidR="00205FCD" w:rsidRDefault="00222F78" w:rsidP="000D4F78">
            <w:pPr>
              <w:pStyle w:val="Odstavekseznama"/>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lastRenderedPageBreak/>
              <w:t>50.000 EUR</w:t>
            </w:r>
          </w:p>
        </w:tc>
        <w:tc>
          <w:tcPr>
            <w:tcW w:w="2977" w:type="dxa"/>
            <w:shd w:val="clear" w:color="auto" w:fill="FFF0D5"/>
            <w:vAlign w:val="center"/>
          </w:tcPr>
          <w:p w14:paraId="5C099860" w14:textId="77777777" w:rsidR="00205FCD" w:rsidRDefault="00205FCD" w:rsidP="00D75167">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 xml:space="preserve">Od končnega prevzema do </w:t>
            </w:r>
            <w:r w:rsidR="00126339">
              <w:rPr>
                <w:rFonts w:asciiTheme="majorHAnsi" w:hAnsiTheme="majorHAnsi" w:cstheme="majorHAnsi"/>
                <w:lang w:val="sl-SI"/>
              </w:rPr>
              <w:t>preteka štirih (4) let od podpisa</w:t>
            </w:r>
            <w:r w:rsidR="00D75167">
              <w:rPr>
                <w:rFonts w:asciiTheme="majorHAnsi" w:hAnsiTheme="majorHAnsi" w:cstheme="majorHAnsi"/>
                <w:lang w:val="sl-SI"/>
              </w:rPr>
              <w:t xml:space="preserve"> okvirnega sporazuma</w:t>
            </w:r>
          </w:p>
          <w:p w14:paraId="3F6AA584" w14:textId="7896236E" w:rsidR="00D75167" w:rsidRDefault="00B863D0" w:rsidP="00D75167">
            <w:pPr>
              <w:pStyle w:val="Odstavekseznama"/>
              <w:widowControl w:val="0"/>
              <w:spacing w:after="120" w:line="240" w:lineRule="auto"/>
              <w:ind w:left="0"/>
              <w:contextualSpacing w:val="0"/>
              <w:jc w:val="both"/>
              <w:rPr>
                <w:rFonts w:asciiTheme="majorHAnsi" w:hAnsiTheme="majorHAnsi" w:cstheme="majorHAnsi"/>
                <w:lang w:val="sl-SI"/>
              </w:rPr>
            </w:pPr>
            <w:r w:rsidRPr="00B863D0">
              <w:rPr>
                <w:rFonts w:asciiTheme="majorHAnsi" w:hAnsiTheme="majorHAnsi" w:cstheme="majorHAnsi"/>
                <w:lang w:val="sl-SI"/>
              </w:rPr>
              <w:t xml:space="preserve">Predloži se lahko tudi letno finančno zavarovanje, pri </w:t>
            </w:r>
            <w:r w:rsidRPr="00B863D0">
              <w:rPr>
                <w:rFonts w:asciiTheme="majorHAnsi" w:hAnsiTheme="majorHAnsi" w:cstheme="majorHAnsi"/>
                <w:lang w:val="sl-SI"/>
              </w:rPr>
              <w:lastRenderedPageBreak/>
              <w:t xml:space="preserve">čemer mora dobavitelj v tem primeru najmanj 15 dni pred iztekom starega predložiti novo finančno zavarovanje za naslednje letno obdobje; </w:t>
            </w:r>
            <w:proofErr w:type="spellStart"/>
            <w:r w:rsidRPr="00B863D0">
              <w:rPr>
                <w:rFonts w:asciiTheme="majorHAnsi" w:hAnsiTheme="majorHAnsi" w:cstheme="majorHAnsi"/>
                <w:lang w:val="sl-SI"/>
              </w:rPr>
              <w:t>nepredložitev</w:t>
            </w:r>
            <w:proofErr w:type="spellEnd"/>
            <w:r w:rsidRPr="00B863D0">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089087FC" w14:textId="77777777" w:rsidR="00B863D0" w:rsidRDefault="00B863D0" w:rsidP="00D75167">
            <w:pPr>
              <w:pStyle w:val="Odstavekseznama"/>
              <w:widowControl w:val="0"/>
              <w:spacing w:after="120" w:line="240" w:lineRule="auto"/>
              <w:ind w:left="0"/>
              <w:contextualSpacing w:val="0"/>
              <w:jc w:val="both"/>
              <w:rPr>
                <w:rFonts w:asciiTheme="majorHAnsi" w:hAnsiTheme="majorHAnsi" w:cstheme="majorHAnsi"/>
                <w:lang w:val="sl-SI"/>
              </w:rPr>
            </w:pPr>
          </w:p>
          <w:p w14:paraId="76069A62" w14:textId="1C3B4230" w:rsidR="00D75167" w:rsidRPr="004E3AC3" w:rsidRDefault="00222F78" w:rsidP="00D75167">
            <w:pPr>
              <w:pStyle w:val="Odstavekseznama"/>
              <w:widowControl w:val="0"/>
              <w:spacing w:after="120" w:line="240" w:lineRule="auto"/>
              <w:ind w:left="0"/>
              <w:contextualSpacing w:val="0"/>
              <w:jc w:val="both"/>
              <w:rPr>
                <w:rFonts w:asciiTheme="majorHAnsi" w:hAnsiTheme="majorHAnsi" w:cstheme="majorHAnsi"/>
                <w:lang w:val="sl-SI"/>
              </w:rPr>
            </w:pPr>
            <w:r w:rsidRPr="00B863D0">
              <w:rPr>
                <w:rFonts w:asciiTheme="majorHAnsi" w:hAnsiTheme="majorHAnsi" w:cstheme="majorHAnsi"/>
                <w:lang w:val="sl-SI"/>
              </w:rPr>
              <w:t>Najmanj 15 dni pred iztekom veljavnosti</w:t>
            </w:r>
            <w:r>
              <w:rPr>
                <w:rFonts w:asciiTheme="majorHAnsi" w:hAnsiTheme="majorHAnsi" w:cstheme="majorHAnsi"/>
                <w:lang w:val="sl-SI"/>
              </w:rPr>
              <w:t xml:space="preserve"> bančne garancije/kavcijskega zavarovanja zavarovalnice</w:t>
            </w:r>
            <w:r w:rsidR="00B863D0">
              <w:rPr>
                <w:rFonts w:asciiTheme="majorHAnsi" w:hAnsiTheme="majorHAnsi" w:cstheme="majorHAnsi"/>
                <w:lang w:val="sl-SI"/>
              </w:rPr>
              <w:t xml:space="preserve">, </w:t>
            </w:r>
            <w:r w:rsidR="00B863D0" w:rsidRPr="00B863D0">
              <w:rPr>
                <w:rFonts w:asciiTheme="majorHAnsi" w:hAnsiTheme="majorHAnsi" w:cstheme="majorHAnsi"/>
                <w:lang w:val="sl-SI"/>
              </w:rPr>
              <w:t xml:space="preserve">mora dobavitelj predložiti podpisano bianco (neizpolnjeno) menico s pooblastilom za izpolnitev enaki vrednosti, kot je zahtevano </w:t>
            </w:r>
            <w:r w:rsidR="00B863D0">
              <w:rPr>
                <w:rFonts w:asciiTheme="majorHAnsi" w:hAnsiTheme="majorHAnsi" w:cstheme="majorHAnsi"/>
                <w:lang w:val="sl-SI"/>
              </w:rPr>
              <w:t>za ta sklop</w:t>
            </w:r>
            <w:r w:rsidR="00B863D0" w:rsidRPr="00B863D0">
              <w:rPr>
                <w:rFonts w:asciiTheme="majorHAnsi" w:hAnsiTheme="majorHAnsi" w:cstheme="majorHAnsi"/>
                <w:lang w:val="sl-SI"/>
              </w:rPr>
              <w:t xml:space="preserve">, z veljavnostjo od predložitve do izteka dobaviteljevih obveznosti iz naslova garancijskih obveznosti (to je </w:t>
            </w:r>
            <w:r w:rsidR="00B863D0">
              <w:rPr>
                <w:rFonts w:asciiTheme="majorHAnsi" w:hAnsiTheme="majorHAnsi" w:cstheme="majorHAnsi"/>
                <w:lang w:val="sl-SI"/>
              </w:rPr>
              <w:t>7</w:t>
            </w:r>
            <w:r w:rsidR="00B863D0" w:rsidRPr="00B863D0">
              <w:rPr>
                <w:rFonts w:asciiTheme="majorHAnsi" w:hAnsiTheme="majorHAnsi" w:cstheme="majorHAnsi"/>
                <w:lang w:val="sl-SI"/>
              </w:rPr>
              <w:t xml:space="preserve"> let od zadnje dobave po okvirnem sporazumu); </w:t>
            </w:r>
            <w:proofErr w:type="spellStart"/>
            <w:r w:rsidR="00B863D0" w:rsidRPr="00B863D0">
              <w:rPr>
                <w:rFonts w:asciiTheme="majorHAnsi" w:hAnsiTheme="majorHAnsi" w:cstheme="majorHAnsi"/>
                <w:lang w:val="sl-SI"/>
              </w:rPr>
              <w:t>nepredložitev</w:t>
            </w:r>
            <w:proofErr w:type="spellEnd"/>
            <w:r w:rsidR="00B863D0" w:rsidRPr="00B863D0">
              <w:rPr>
                <w:rFonts w:asciiTheme="majorHAnsi" w:hAnsiTheme="majorHAnsi" w:cstheme="majorHAnsi"/>
                <w:lang w:val="sl-SI"/>
              </w:rPr>
              <w:t xml:space="preserve"> novega finančnega zavarovanja predstavlja bistveno kršitev okvirnega sporazuma in je razlog za unovčitev obstoječega finančnega zavarovanja.</w:t>
            </w:r>
          </w:p>
        </w:tc>
      </w:tr>
    </w:tbl>
    <w:p w14:paraId="23757A6C" w14:textId="77777777" w:rsidR="002B0002" w:rsidRPr="004E3AC3" w:rsidRDefault="002B0002" w:rsidP="00D75167">
      <w:pPr>
        <w:pStyle w:val="Odstavekseznama"/>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6A6DB634" w:rsidR="002B0002" w:rsidRPr="004E3AC3"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tem okvirnem sporazumu;</w:t>
      </w:r>
    </w:p>
    <w:p w14:paraId="4A693257" w14:textId="793B4A7D" w:rsidR="002B0002"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če izvajalec objavi nesolventnost,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Odstavekseznama"/>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7D694D3E" w14:textId="4101AA4F" w:rsid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 xml:space="preserve">Naročnik lahko finančno zavarovanje uveljavi brez predhodnega opomina, mora pa izvajalca o tem, da ga </w:t>
      </w:r>
      <w:r w:rsidRPr="004E3AC3">
        <w:rPr>
          <w:rFonts w:asciiTheme="majorHAnsi" w:hAnsiTheme="majorHAnsi" w:cstheme="majorHAnsi"/>
          <w:lang w:val="sl-SI"/>
        </w:rPr>
        <w:lastRenderedPageBreak/>
        <w:t>je uveljavil, obvestiti elektronsko ali pisno po pošti, najkasneje tri dni po dnevu, ko ga je predložil v izplačilo</w:t>
      </w:r>
    </w:p>
    <w:p w14:paraId="4FA6B5A4" w14:textId="19604D0D" w:rsidR="0044375A" w:rsidRDefault="00A924B4" w:rsidP="008660A5">
      <w:pPr>
        <w:pStyle w:val="Odstavekseznama"/>
        <w:numPr>
          <w:ilvl w:val="0"/>
          <w:numId w:val="19"/>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794E27DA" w14:textId="77777777" w:rsidR="00660EF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PODIZVAJALCI </w:t>
      </w:r>
    </w:p>
    <w:p w14:paraId="3DB466B2" w14:textId="59DFB820" w:rsidR="00664D07" w:rsidRPr="00C12474" w:rsidRDefault="00660EF4" w:rsidP="00664D07">
      <w:pPr>
        <w:widowControl w:val="0"/>
        <w:suppressAutoHyphens/>
        <w:spacing w:after="0" w:line="240" w:lineRule="auto"/>
        <w:jc w:val="center"/>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 xml:space="preserve"> </w:t>
      </w:r>
      <w:r w:rsidR="00664D07" w:rsidRPr="00C12474">
        <w:rPr>
          <w:rFonts w:asciiTheme="majorHAnsi" w:eastAsia="Arial Unicode MS" w:hAnsiTheme="majorHAnsi" w:cstheme="majorHAnsi"/>
          <w:kern w:val="1"/>
          <w:lang w:val="sl-SI" w:eastAsia="sl-SI"/>
        </w:rPr>
        <w:t>(</w:t>
      </w:r>
      <w:r w:rsidR="00664D07" w:rsidRPr="000D4F78">
        <w:rPr>
          <w:rFonts w:asciiTheme="majorHAnsi" w:eastAsia="Arial Unicode MS" w:hAnsiTheme="majorHAnsi" w:cstheme="majorHAnsi"/>
          <w:i/>
          <w:kern w:val="1"/>
          <w:lang w:val="sl-SI" w:eastAsia="sl-SI"/>
        </w:rPr>
        <w:t>člen se briše, če ni podizvajalcev</w:t>
      </w:r>
      <w:r w:rsidR="00664D07" w:rsidRPr="00C12474">
        <w:rPr>
          <w:rFonts w:asciiTheme="majorHAnsi" w:eastAsia="Arial Unicode MS" w:hAnsiTheme="majorHAnsi" w:cstheme="majorHAnsi"/>
          <w:kern w:val="1"/>
          <w:lang w:val="sl-SI" w:eastAsia="sl-SI"/>
        </w:rPr>
        <w:t>)</w:t>
      </w:r>
    </w:p>
    <w:p w14:paraId="4CD4A0CA" w14:textId="77777777" w:rsidR="00664D07" w:rsidRPr="00C1247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p>
    <w:p w14:paraId="14295554" w14:textId="3C20A38F"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pri izvajanju te</w:t>
      </w:r>
      <w:r w:rsidR="002C6382">
        <w:rPr>
          <w:rFonts w:asciiTheme="majorHAnsi" w:eastAsia="Arial Unicode MS" w:hAnsiTheme="majorHAnsi" w:cstheme="majorHAnsi"/>
          <w:kern w:val="1"/>
          <w:lang w:val="sl-SI" w:eastAsia="sl-SI"/>
        </w:rPr>
        <w:t>ga okvirnega sporazuma</w:t>
      </w:r>
      <w:r w:rsidRPr="00C12474">
        <w:rPr>
          <w:rFonts w:asciiTheme="majorHAnsi" w:eastAsia="Arial Unicode MS" w:hAnsiTheme="majorHAnsi" w:cstheme="majorHAnsi"/>
          <w:kern w:val="1"/>
          <w:lang w:val="sl-SI" w:eastAsia="sl-SI"/>
        </w:rPr>
        <w:t xml:space="preserve"> nastopa s podizvajalci:</w:t>
      </w:r>
    </w:p>
    <w:p w14:paraId="10BB393B"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664D07" w:rsidRPr="00C12474" w14:paraId="7BB1889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798F4B5F"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094B6B88"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Podizvajalec</w:t>
            </w:r>
          </w:p>
          <w:p w14:paraId="2D69092A"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3191520C"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2F055C45"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Delež oddanih del v % od celote</w:t>
            </w:r>
          </w:p>
        </w:tc>
      </w:tr>
      <w:tr w:rsidR="00664D07" w:rsidRPr="00C12474" w14:paraId="3CC5D41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4D24500"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1ADEEBC"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8AC850E"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D792D25"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41580B9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0C661C33"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44547997"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7C95E02"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3286FDC"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04CB8F3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9C149F7"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73F7CB8"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9A07F94"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3D4B1759"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bl>
    <w:p w14:paraId="104221AD"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5412A484"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6A3E3E68"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70ED0F8B"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517A39B0"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 </w:t>
      </w:r>
    </w:p>
    <w:p w14:paraId="5903E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05E3A5DE"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kontaktne podatke in zakonite zastopnike predlaganih novih podizvajalcev; </w:t>
      </w:r>
    </w:p>
    <w:p w14:paraId="095EE42F"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izpolnjene ESPD teh podizvajalcev v skladu s 79. členom ZJN-3;</w:t>
      </w:r>
    </w:p>
    <w:p w14:paraId="18648AD6"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642EEA37"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76DC1BD7"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7524FB77"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26D00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hAnsiTheme="majorHAnsi" w:cstheme="majorHAnsi"/>
          <w:lang w:val="sl-SI"/>
        </w:rPr>
      </w:pPr>
      <w:r w:rsidRPr="00C12474">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2% skupne pogodbene vrednosti v EUR brez DDV. </w:t>
      </w:r>
    </w:p>
    <w:p w14:paraId="1E78A62B" w14:textId="77777777" w:rsidR="00664D07" w:rsidRPr="00664D07" w:rsidRDefault="00664D07" w:rsidP="00664D07">
      <w:pPr>
        <w:jc w:val="center"/>
        <w:rPr>
          <w:rFonts w:asciiTheme="majorHAnsi" w:hAnsiTheme="majorHAnsi" w:cstheme="majorHAnsi"/>
          <w:lang w:val="sl-SI"/>
        </w:rPr>
      </w:pPr>
    </w:p>
    <w:p w14:paraId="169C09E1" w14:textId="1FFF1F4B" w:rsidR="00664D07" w:rsidRPr="002B0002" w:rsidRDefault="00664D07" w:rsidP="008660A5">
      <w:pPr>
        <w:pStyle w:val="Odstavekseznama"/>
        <w:numPr>
          <w:ilvl w:val="0"/>
          <w:numId w:val="19"/>
        </w:numPr>
        <w:jc w:val="center"/>
        <w:rPr>
          <w:rFonts w:asciiTheme="majorHAnsi" w:hAnsiTheme="majorHAnsi" w:cstheme="majorHAnsi"/>
          <w:lang w:val="sl-SI"/>
        </w:rPr>
      </w:pPr>
      <w:r>
        <w:rPr>
          <w:rFonts w:asciiTheme="majorHAnsi" w:hAnsiTheme="majorHAnsi" w:cstheme="majorHAnsi"/>
          <w:lang w:val="sl-SI"/>
        </w:rPr>
        <w:t>člen</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primeru, da dobava ponujene opreme v fazi naročila ni več mogoča iz objektivnih razlogov na strani proizvajalca opreme (zaradi tehničnega napredka na področju nakupa, ki narekuje kontinuiran razvoj </w:t>
      </w:r>
      <w:r w:rsidRPr="002B0002">
        <w:rPr>
          <w:rFonts w:asciiTheme="majorHAnsi" w:hAnsiTheme="majorHAnsi" w:cstheme="majorHAnsi"/>
          <w:lang w:val="sl-SI"/>
        </w:rPr>
        <w:lastRenderedPageBreak/>
        <w:t>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POSLOVNA SKRIVNOST IN Z</w:t>
      </w:r>
      <w:r w:rsidR="00874511" w:rsidRPr="002B0002">
        <w:rPr>
          <w:rFonts w:asciiTheme="majorHAnsi" w:hAnsiTheme="majorHAnsi" w:cstheme="majorHAnsi"/>
          <w:lang w:val="sl-SI"/>
        </w:rPr>
        <w:t>AUPNI PODATKI</w:t>
      </w:r>
    </w:p>
    <w:p w14:paraId="0FDC9050"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zavezujeta, da bosta osebne podatke varovali v skladu z določili te</w:t>
      </w:r>
      <w:r w:rsidR="00CF12A7" w:rsidRPr="002B0002">
        <w:rPr>
          <w:rFonts w:asciiTheme="majorHAnsi" w:hAnsiTheme="majorHAnsi" w:cstheme="majorHAnsi"/>
          <w:lang w:val="sl-SI"/>
        </w:rPr>
        <w:t>ga okvirnega sporazuma</w:t>
      </w:r>
      <w:r w:rsidRPr="002B0002">
        <w:rPr>
          <w:rFonts w:asciiTheme="majorHAnsi" w:hAnsiTheme="majorHAnsi" w:cstheme="majorHAnsi"/>
          <w:lang w:val="sl-SI"/>
        </w:rPr>
        <w:t xml:space="preserve"> in Zakonom o varstvu osebnih podatkov (ZVOP-1).</w:t>
      </w:r>
    </w:p>
    <w:p w14:paraId="5791217C" w14:textId="3903FE8E" w:rsidR="000A5193"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o katerih bi prišli z izvedbo tega okvirnega sporazuma</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tega okvirnega sporazuma</w:t>
      </w:r>
      <w:r w:rsidRPr="002B0002">
        <w:rPr>
          <w:rFonts w:asciiTheme="majorHAnsi" w:hAnsiTheme="majorHAnsi" w:cstheme="majorHAnsi"/>
          <w:lang w:val="sl-SI"/>
        </w:rPr>
        <w:t>.</w:t>
      </w:r>
    </w:p>
    <w:p w14:paraId="694959C9" w14:textId="768A2E72" w:rsidR="00D638D7" w:rsidRPr="002B0002" w:rsidRDefault="00D638D7" w:rsidP="008660A5">
      <w:pPr>
        <w:widowControl w:val="0"/>
        <w:numPr>
          <w:ilvl w:val="2"/>
          <w:numId w:val="17"/>
        </w:numPr>
        <w:spacing w:before="120" w:after="120" w:line="240" w:lineRule="auto"/>
        <w:jc w:val="both"/>
        <w:rPr>
          <w:rFonts w:asciiTheme="majorHAnsi" w:hAnsiTheme="majorHAnsi" w:cstheme="majorHAnsi"/>
          <w:lang w:val="sl-SI"/>
        </w:rPr>
      </w:pPr>
      <w:r w:rsidRPr="00D638D7">
        <w:rPr>
          <w:rFonts w:asciiTheme="majorHAnsi" w:hAnsiTheme="majorHAnsi" w:cstheme="majorHAnsi"/>
          <w:lang w:val="sl-SI"/>
        </w:rPr>
        <w:t>Pogodbena stranka se zavezuje, da bo zagotavljala zaupnost, celovitost in razpoložljivost informacij upoštevaje pravne in regulatorne zahteve ter dobre prakse. Naročnik ima pravico do redne obdobne revizije pri ponudniku. Ponudnik je dolžan naročniku nemudoma sporočiti vsak dogodek, ki bi za posledico lahko imel kršitev zaupnosti in/ali celovitosti in/ali razpoložljivosti informacij.</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l v zvezi z izvajanjem del iz tega okvirnega sporazuma</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2B0002">
        <w:rPr>
          <w:rFonts w:asciiTheme="majorHAnsi" w:hAnsiTheme="majorHAnsi" w:cstheme="majorHAnsi"/>
          <w:lang w:val="sl-SI"/>
        </w:rPr>
        <w:t>ga okvirnega sporazuma</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Odstavekseznama"/>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Odstavekseznama"/>
        <w:widowControl w:val="0"/>
        <w:spacing w:after="120" w:line="240" w:lineRule="auto"/>
        <w:jc w:val="both"/>
        <w:rPr>
          <w:rFonts w:asciiTheme="majorHAnsi" w:hAnsiTheme="majorHAnsi" w:cstheme="majorHAnsi"/>
          <w:lang w:val="sl-SI"/>
        </w:rPr>
      </w:pPr>
    </w:p>
    <w:p w14:paraId="672856ED" w14:textId="77777777" w:rsidR="003A2BCE" w:rsidRPr="002B0002"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naročnika v obsegu, v kakršnem jih je sam pridobil. </w:t>
      </w:r>
    </w:p>
    <w:p w14:paraId="023AA1E2" w14:textId="77777777" w:rsidR="00346553" w:rsidRPr="002B0002" w:rsidRDefault="00346553"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77777777" w:rsidR="00411FDF" w:rsidRPr="002B0002" w:rsidRDefault="00324F91"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O</w:t>
      </w:r>
      <w:r w:rsidR="00411FDF" w:rsidRPr="002B0002">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7777777" w:rsidR="008660A5" w:rsidRPr="002B0002" w:rsidRDefault="008660A5"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sklenjen pod razveznim pogojem, ki se uresniči, če je naročnik seznanjen, da je:</w:t>
      </w:r>
    </w:p>
    <w:p w14:paraId="049BDDDE" w14:textId="6BDEF450" w:rsidR="008660A5" w:rsidRPr="002B0002" w:rsidRDefault="008660A5" w:rsidP="00B431AE">
      <w:pPr>
        <w:pStyle w:val="Odstavekseznama"/>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okvirnega sporazuma o izvedbi javnega naročila ali njegovega podizvajalca;</w:t>
      </w:r>
    </w:p>
    <w:p w14:paraId="6A9B4F6F" w14:textId="5EEAE1B3" w:rsidR="008660A5" w:rsidRPr="002B0002" w:rsidRDefault="008660A5" w:rsidP="00B431AE">
      <w:pPr>
        <w:pStyle w:val="Odstavekseznama"/>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25150650"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596657F4"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2B0002" w:rsidRDefault="00411FDF"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s tem okvirnim sporazumom,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384B614A" w:rsidR="00324F91" w:rsidRPr="002B0002" w:rsidRDefault="00324F91" w:rsidP="008660A5">
      <w:pPr>
        <w:pStyle w:val="Odstavekseznama"/>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tega okvirnega sporazuma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14D1512" w14:textId="77777777" w:rsidR="00AD1437" w:rsidRPr="00AD1437" w:rsidRDefault="00AD1437" w:rsidP="00AD1437">
      <w:pPr>
        <w:widowControl w:val="0"/>
        <w:numPr>
          <w:ilvl w:val="2"/>
          <w:numId w:val="18"/>
        </w:numPr>
        <w:spacing w:after="120" w:line="240" w:lineRule="auto"/>
        <w:jc w:val="both"/>
        <w:rPr>
          <w:rFonts w:asciiTheme="majorHAnsi" w:hAnsiTheme="majorHAnsi" w:cstheme="majorHAnsi"/>
          <w:lang w:val="sl-SI"/>
        </w:rPr>
      </w:pPr>
      <w:r w:rsidRPr="00AD1437">
        <w:rPr>
          <w:rFonts w:asciiTheme="majorHAnsi" w:hAnsiTheme="majorHAnsi" w:cstheme="majorHAnsi"/>
          <w:lang w:val="sl-SI"/>
        </w:rPr>
        <w:lastRenderedPageBreak/>
        <w:t>Pogodba je sklenjena v elektronski obliki in je podpisana s kvalificiranimi digitalnimi potrdili obeh pogodbenih strank. (ali opcijsko: Pogodba je sestavljena v dveh (2) enakovrednih izvodih, od katerih prejme vsaka stranka po en (1) izvod.)</w:t>
      </w: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227165B7"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CF12A7" w:rsidRPr="002B0002">
              <w:rPr>
                <w:rFonts w:asciiTheme="majorHAnsi" w:hAnsiTheme="majorHAnsi" w:cstheme="majorHAnsi"/>
                <w:b/>
                <w:lang w:val="sl-SI"/>
              </w:rPr>
              <w:t>OKVIRNEGA SPORAZUMA</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Okvirni sporazum</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w:t>
            </w:r>
            <w:r w:rsidR="00467210">
              <w:rPr>
                <w:rFonts w:asciiTheme="majorHAnsi" w:hAnsiTheme="majorHAnsi" w:cstheme="majorHAnsi"/>
                <w:lang w:val="sl-SI"/>
              </w:rPr>
              <w:t>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BC0F4A" w:rsidRPr="002B0002" w14:paraId="57BFD0D5" w14:textId="77777777" w:rsidTr="00BC0F4A">
        <w:trPr>
          <w:trHeight w:val="20"/>
          <w:jc w:val="center"/>
        </w:trPr>
        <w:tc>
          <w:tcPr>
            <w:tcW w:w="1240" w:type="pct"/>
            <w:shd w:val="clear" w:color="auto" w:fill="FFF0D5"/>
            <w:vAlign w:val="center"/>
          </w:tcPr>
          <w:p w14:paraId="769D8B0F" w14:textId="77777777" w:rsidR="00BC0F4A" w:rsidRPr="002B0002"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2B0002" w:rsidRDefault="00BC0F4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Podatki o kadru s prilogami</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45C2F4A7"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PRILOGE OKVIRNEGA SPORAZUMA</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Brezrazmikov"/>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Brezrazmikov"/>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Brezrazmikov"/>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Brezrazmikov"/>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Brezrazmikov"/>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Brezrazmikov"/>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Brezrazmikov"/>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FD9E" w16cex:dateUtc="2023-03-21T08:55:00Z"/>
  <w16cex:commentExtensible w16cex:durableId="27C402BA" w16cex:dateUtc="2023-03-21T09:17:00Z"/>
  <w16cex:commentExtensible w16cex:durableId="27C40223" w16cex:dateUtc="2023-03-21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A103" w14:textId="77777777" w:rsidR="00412E8A" w:rsidRDefault="00412E8A" w:rsidP="00DC1532">
      <w:pPr>
        <w:spacing w:after="0" w:line="240" w:lineRule="auto"/>
      </w:pPr>
      <w:r>
        <w:separator/>
      </w:r>
    </w:p>
  </w:endnote>
  <w:endnote w:type="continuationSeparator" w:id="0">
    <w:p w14:paraId="5A80F416" w14:textId="77777777" w:rsidR="00412E8A" w:rsidRDefault="00412E8A"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412E8A" w:rsidRPr="00094367" w14:paraId="27371C7C" w14:textId="77777777" w:rsidTr="004D442F">
      <w:tc>
        <w:tcPr>
          <w:tcW w:w="6588" w:type="dxa"/>
          <w:shd w:val="clear" w:color="auto" w:fill="auto"/>
        </w:tcPr>
        <w:p w14:paraId="1518EDE0" w14:textId="68950257" w:rsidR="00412E8A" w:rsidRPr="00094367" w:rsidRDefault="00412E8A" w:rsidP="004D442F">
          <w:pPr>
            <w:pStyle w:val="Noga"/>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412E8A" w:rsidRPr="00094367" w:rsidRDefault="00412E8A" w:rsidP="004D442F">
          <w:pPr>
            <w:pStyle w:val="Noga"/>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412E8A" w:rsidRDefault="00412E8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4AA1EF07" w:rsidR="00412E8A" w:rsidRPr="00984E06" w:rsidRDefault="00412E8A" w:rsidP="00094367">
    <w:pPr>
      <w:pStyle w:val="Brezrazmikov"/>
      <w:jc w:val="both"/>
      <w:rPr>
        <w:rFonts w:asciiTheme="majorHAnsi" w:hAnsiTheme="majorHAnsi" w:cstheme="majorHAnsi"/>
        <w:sz w:val="18"/>
        <w:szCs w:val="18"/>
      </w:rPr>
    </w:pPr>
    <w:bookmarkStart w:id="2" w:name="_Hlk95119971"/>
  </w:p>
  <w:tbl>
    <w:tblPr>
      <w:tblW w:w="9639" w:type="dxa"/>
      <w:tblBorders>
        <w:top w:val="single" w:sz="4" w:space="0" w:color="auto"/>
      </w:tblBorders>
      <w:tblLook w:val="04A0" w:firstRow="1" w:lastRow="0" w:firstColumn="1" w:lastColumn="0" w:noHBand="0" w:noVBand="1"/>
    </w:tblPr>
    <w:tblGrid>
      <w:gridCol w:w="4695"/>
      <w:gridCol w:w="4944"/>
    </w:tblGrid>
    <w:tr w:rsidR="00412E8A" w:rsidRPr="000741B6" w14:paraId="28F8BD95" w14:textId="77777777" w:rsidTr="00F12EE6">
      <w:tc>
        <w:tcPr>
          <w:tcW w:w="4695" w:type="dxa"/>
          <w:shd w:val="clear" w:color="auto" w:fill="auto"/>
        </w:tcPr>
        <w:bookmarkEnd w:id="2"/>
        <w:p w14:paraId="4CB9D68F" w14:textId="77777777" w:rsidR="00412E8A" w:rsidRPr="000741B6" w:rsidRDefault="00412E8A" w:rsidP="00094367">
          <w:pPr>
            <w:tabs>
              <w:tab w:val="center" w:pos="4680"/>
              <w:tab w:val="right" w:pos="9360"/>
            </w:tabs>
            <w:spacing w:after="0" w:line="240" w:lineRule="auto"/>
            <w:rPr>
              <w:rFonts w:asciiTheme="majorHAnsi" w:hAnsiTheme="majorHAnsi" w:cstheme="majorHAnsi"/>
              <w:i/>
              <w:sz w:val="20"/>
              <w:szCs w:val="20"/>
              <w:vertAlign w:val="superscript"/>
              <w:lang w:val="sl-SI"/>
            </w:rPr>
          </w:pPr>
          <w:r w:rsidRPr="000741B6">
            <w:rPr>
              <w:rFonts w:asciiTheme="majorHAnsi" w:hAnsiTheme="majorHAnsi" w:cstheme="majorHAnsi"/>
              <w:i/>
              <w:sz w:val="20"/>
              <w:szCs w:val="20"/>
              <w:lang w:val="sl-SI"/>
            </w:rPr>
            <w:t>ePRO</w:t>
          </w:r>
          <w:r w:rsidRPr="000741B6">
            <w:rPr>
              <w:rFonts w:asciiTheme="majorHAnsi" w:hAnsiTheme="majorHAnsi" w:cstheme="majorHAnsi"/>
              <w:i/>
              <w:sz w:val="20"/>
              <w:szCs w:val="20"/>
              <w:vertAlign w:val="superscript"/>
              <w:lang w:val="sl-SI"/>
            </w:rPr>
            <w:t>©</w:t>
          </w:r>
        </w:p>
      </w:tc>
      <w:tc>
        <w:tcPr>
          <w:tcW w:w="4944" w:type="dxa"/>
          <w:shd w:val="clear" w:color="auto" w:fill="auto"/>
          <w:vAlign w:val="center"/>
        </w:tcPr>
        <w:p w14:paraId="10690BDC" w14:textId="77777777" w:rsidR="00412E8A" w:rsidRPr="000741B6" w:rsidRDefault="00412E8A" w:rsidP="00094367">
          <w:pPr>
            <w:tabs>
              <w:tab w:val="center" w:pos="4680"/>
              <w:tab w:val="right" w:pos="9360"/>
            </w:tabs>
            <w:spacing w:after="0" w:line="240" w:lineRule="auto"/>
            <w:jc w:val="right"/>
            <w:rPr>
              <w:rFonts w:asciiTheme="majorHAnsi" w:hAnsiTheme="majorHAnsi" w:cstheme="majorHAnsi"/>
              <w:sz w:val="20"/>
              <w:szCs w:val="20"/>
              <w:lang w:val="sl-SI"/>
            </w:rPr>
          </w:pPr>
          <w:r w:rsidRPr="000741B6">
            <w:rPr>
              <w:rFonts w:asciiTheme="majorHAnsi" w:hAnsiTheme="majorHAnsi" w:cstheme="majorHAnsi"/>
              <w:sz w:val="20"/>
              <w:szCs w:val="20"/>
              <w:lang w:val="sl-SI"/>
            </w:rPr>
            <w:t xml:space="preserve">Stran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PAGE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1</w:t>
          </w:r>
          <w:r w:rsidRPr="000741B6">
            <w:rPr>
              <w:rFonts w:asciiTheme="majorHAnsi" w:hAnsiTheme="majorHAnsi" w:cstheme="majorHAnsi"/>
              <w:sz w:val="20"/>
              <w:szCs w:val="20"/>
              <w:lang w:val="sl-SI"/>
            </w:rPr>
            <w:fldChar w:fldCharType="end"/>
          </w:r>
          <w:r w:rsidRPr="000741B6">
            <w:rPr>
              <w:rFonts w:asciiTheme="majorHAnsi" w:hAnsiTheme="majorHAnsi" w:cstheme="majorHAnsi"/>
              <w:sz w:val="20"/>
              <w:szCs w:val="20"/>
              <w:lang w:val="sl-SI"/>
            </w:rPr>
            <w:t xml:space="preserve"> /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NUMPAGES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3</w:t>
          </w:r>
          <w:r w:rsidRPr="000741B6">
            <w:rPr>
              <w:rFonts w:asciiTheme="majorHAnsi" w:hAnsiTheme="majorHAnsi" w:cstheme="majorHAnsi"/>
              <w:sz w:val="20"/>
              <w:szCs w:val="20"/>
              <w:lang w:val="sl-SI"/>
            </w:rPr>
            <w:fldChar w:fldCharType="end"/>
          </w:r>
        </w:p>
      </w:tc>
    </w:tr>
  </w:tbl>
  <w:p w14:paraId="6C27E260" w14:textId="77777777" w:rsidR="00412E8A" w:rsidRDefault="00412E8A" w:rsidP="00094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36AC" w14:textId="77777777" w:rsidR="00412E8A" w:rsidRDefault="00412E8A" w:rsidP="00DC1532">
      <w:pPr>
        <w:spacing w:after="0" w:line="240" w:lineRule="auto"/>
      </w:pPr>
      <w:r>
        <w:separator/>
      </w:r>
    </w:p>
  </w:footnote>
  <w:footnote w:type="continuationSeparator" w:id="0">
    <w:p w14:paraId="4F37B728" w14:textId="77777777" w:rsidR="00412E8A" w:rsidRDefault="00412E8A"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412E8A" w:rsidRPr="001B422B" w14:paraId="7FBA23FA" w14:textId="77777777" w:rsidTr="00DB74FC">
      <w:tc>
        <w:tcPr>
          <w:tcW w:w="4936" w:type="dxa"/>
          <w:shd w:val="clear" w:color="auto" w:fill="auto"/>
        </w:tcPr>
        <w:p w14:paraId="2CC7F068" w14:textId="77777777" w:rsidR="00412E8A" w:rsidRPr="00B50AE6" w:rsidRDefault="00412E8A" w:rsidP="001E7C4D">
          <w:pPr>
            <w:pStyle w:val="Glava"/>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412E8A" w:rsidRPr="00B50AE6" w:rsidRDefault="00412E8A"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412E8A" w:rsidRDefault="00412E8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3F3E57D5" w:rsidR="00412E8A" w:rsidRPr="00DF437B" w:rsidRDefault="00412E8A" w:rsidP="00757BB7">
    <w:pPr>
      <w:tabs>
        <w:tab w:val="left" w:pos="5790"/>
      </w:tabs>
      <w:rPr>
        <w:rFonts w:asciiTheme="majorHAnsi" w:hAnsiTheme="majorHAnsi" w:cstheme="majorHAnsi"/>
        <w:i/>
        <w:sz w:val="20"/>
      </w:rPr>
    </w:pPr>
    <w:r>
      <w:rPr>
        <w:rFonts w:asciiTheme="majorHAnsi" w:hAnsiTheme="majorHAnsi" w:cstheme="majorHAnsi"/>
        <w:i/>
        <w:sz w:val="20"/>
      </w:rPr>
      <w:tab/>
    </w:r>
  </w:p>
  <w:tbl>
    <w:tblPr>
      <w:tblW w:w="0" w:type="auto"/>
      <w:tblBorders>
        <w:bottom w:val="single" w:sz="4" w:space="0" w:color="auto"/>
      </w:tblBorders>
      <w:tblLook w:val="04A0" w:firstRow="1" w:lastRow="0" w:firstColumn="1" w:lastColumn="0" w:noHBand="0" w:noVBand="1"/>
    </w:tblPr>
    <w:tblGrid>
      <w:gridCol w:w="4936"/>
      <w:gridCol w:w="5036"/>
    </w:tblGrid>
    <w:tr w:rsidR="00412E8A" w:rsidRPr="00757BB7" w14:paraId="64CD9C46" w14:textId="77777777" w:rsidTr="00F12EE6">
      <w:tc>
        <w:tcPr>
          <w:tcW w:w="4936" w:type="dxa"/>
          <w:shd w:val="clear" w:color="auto" w:fill="auto"/>
        </w:tcPr>
        <w:p w14:paraId="6AF0C50F" w14:textId="77777777" w:rsidR="00412E8A" w:rsidRPr="00757BB7" w:rsidRDefault="00412E8A" w:rsidP="00094367">
          <w:pPr>
            <w:pStyle w:val="Glava"/>
            <w:spacing w:after="0" w:line="240" w:lineRule="auto"/>
            <w:rPr>
              <w:rFonts w:asciiTheme="majorHAnsi" w:hAnsiTheme="majorHAnsi" w:cstheme="majorHAnsi"/>
              <w:sz w:val="20"/>
              <w:szCs w:val="20"/>
              <w:lang w:val="sl-SI"/>
            </w:rPr>
          </w:pPr>
          <w:r w:rsidRPr="00757BB7">
            <w:rPr>
              <w:rFonts w:asciiTheme="majorHAnsi" w:hAnsiTheme="majorHAnsi" w:cstheme="majorHAnsi"/>
              <w:sz w:val="20"/>
              <w:szCs w:val="20"/>
              <w:lang w:val="sl-SI"/>
            </w:rPr>
            <w:t>ePRO</w:t>
          </w:r>
        </w:p>
      </w:tc>
      <w:tc>
        <w:tcPr>
          <w:tcW w:w="5036" w:type="dxa"/>
          <w:shd w:val="clear" w:color="auto" w:fill="auto"/>
        </w:tcPr>
        <w:p w14:paraId="31C4C530" w14:textId="77777777" w:rsidR="00412E8A" w:rsidRPr="00757BB7" w:rsidRDefault="00412E8A" w:rsidP="00094367">
          <w:pPr>
            <w:pStyle w:val="Glava"/>
            <w:spacing w:after="0" w:line="240" w:lineRule="auto"/>
            <w:jc w:val="right"/>
            <w:rPr>
              <w:rFonts w:asciiTheme="majorHAnsi" w:hAnsiTheme="majorHAnsi" w:cstheme="majorHAnsi"/>
              <w:sz w:val="20"/>
              <w:szCs w:val="20"/>
              <w:lang w:val="sl-SI"/>
            </w:rPr>
          </w:pPr>
          <w:r w:rsidRPr="00757BB7">
            <w:rPr>
              <w:rFonts w:asciiTheme="majorHAnsi" w:hAnsiTheme="majorHAnsi" w:cstheme="majorHAnsi"/>
              <w:sz w:val="20"/>
              <w:szCs w:val="20"/>
              <w:lang w:val="sl-SI"/>
            </w:rPr>
            <w:t>Okvirni sporazum - vzorec</w:t>
          </w:r>
        </w:p>
      </w:tc>
    </w:tr>
  </w:tbl>
  <w:p w14:paraId="70B46423" w14:textId="77777777" w:rsidR="00412E8A" w:rsidRDefault="00412E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139EF268"/>
    <w:lvl w:ilvl="0" w:tplc="0424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D2E67"/>
    <w:multiLevelType w:val="hybridMultilevel"/>
    <w:tmpl w:val="6C241D98"/>
    <w:lvl w:ilvl="0" w:tplc="77BAA1F8">
      <w:numFmt w:val="bullet"/>
      <w:lvlText w:val="-"/>
      <w:lvlJc w:val="left"/>
      <w:pPr>
        <w:ind w:left="1069"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85781E"/>
    <w:multiLevelType w:val="hybridMultilevel"/>
    <w:tmpl w:val="F9CA4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06E1DE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0458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72843"/>
    <w:multiLevelType w:val="hybridMultilevel"/>
    <w:tmpl w:val="0CF8F1C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DD56D5"/>
    <w:multiLevelType w:val="hybridMultilevel"/>
    <w:tmpl w:val="9D6A842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2"/>
  </w:num>
  <w:num w:numId="3">
    <w:abstractNumId w:val="34"/>
  </w:num>
  <w:num w:numId="4">
    <w:abstractNumId w:val="9"/>
  </w:num>
  <w:num w:numId="5">
    <w:abstractNumId w:val="14"/>
  </w:num>
  <w:num w:numId="6">
    <w:abstractNumId w:val="21"/>
  </w:num>
  <w:num w:numId="7">
    <w:abstractNumId w:val="6"/>
  </w:num>
  <w:num w:numId="8">
    <w:abstractNumId w:val="5"/>
  </w:num>
  <w:num w:numId="9">
    <w:abstractNumId w:val="25"/>
  </w:num>
  <w:num w:numId="10">
    <w:abstractNumId w:val="17"/>
  </w:num>
  <w:num w:numId="11">
    <w:abstractNumId w:val="1"/>
  </w:num>
  <w:num w:numId="12">
    <w:abstractNumId w:val="37"/>
  </w:num>
  <w:num w:numId="13">
    <w:abstractNumId w:val="7"/>
  </w:num>
  <w:num w:numId="14">
    <w:abstractNumId w:val="27"/>
  </w:num>
  <w:num w:numId="15">
    <w:abstractNumId w:val="35"/>
  </w:num>
  <w:num w:numId="16">
    <w:abstractNumId w:val="18"/>
  </w:num>
  <w:num w:numId="17">
    <w:abstractNumId w:val="15"/>
  </w:num>
  <w:num w:numId="18">
    <w:abstractNumId w:val="11"/>
  </w:num>
  <w:num w:numId="19">
    <w:abstractNumId w:val="4"/>
  </w:num>
  <w:num w:numId="20">
    <w:abstractNumId w:val="23"/>
  </w:num>
  <w:num w:numId="21">
    <w:abstractNumId w:val="32"/>
  </w:num>
  <w:num w:numId="22">
    <w:abstractNumId w:val="29"/>
  </w:num>
  <w:num w:numId="23">
    <w:abstractNumId w:val="12"/>
  </w:num>
  <w:num w:numId="24">
    <w:abstractNumId w:val="33"/>
  </w:num>
  <w:num w:numId="25">
    <w:abstractNumId w:val="28"/>
  </w:num>
  <w:num w:numId="26">
    <w:abstractNumId w:val="36"/>
  </w:num>
  <w:num w:numId="27">
    <w:abstractNumId w:val="10"/>
  </w:num>
  <w:num w:numId="28">
    <w:abstractNumId w:val="30"/>
  </w:num>
  <w:num w:numId="29">
    <w:abstractNumId w:val="24"/>
  </w:num>
  <w:num w:numId="30">
    <w:abstractNumId w:val="13"/>
  </w:num>
  <w:num w:numId="31">
    <w:abstractNumId w:val="19"/>
  </w:num>
  <w:num w:numId="32">
    <w:abstractNumId w:val="8"/>
  </w:num>
  <w:num w:numId="33">
    <w:abstractNumId w:val="31"/>
  </w:num>
  <w:num w:numId="34">
    <w:abstractNumId w:val="26"/>
  </w:num>
  <w:num w:numId="35">
    <w:abstractNumId w:val="20"/>
  </w:num>
  <w:num w:numId="36">
    <w:abstractNumId w:val="0"/>
  </w:num>
  <w:num w:numId="37">
    <w:abstractNumId w:val="3"/>
  </w:num>
  <w:num w:numId="3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BF0"/>
    <w:rsid w:val="00033FFE"/>
    <w:rsid w:val="00041185"/>
    <w:rsid w:val="00046F5A"/>
    <w:rsid w:val="0004786B"/>
    <w:rsid w:val="00047BD3"/>
    <w:rsid w:val="0005745C"/>
    <w:rsid w:val="00060622"/>
    <w:rsid w:val="0007073B"/>
    <w:rsid w:val="0007140C"/>
    <w:rsid w:val="000741B6"/>
    <w:rsid w:val="0007558E"/>
    <w:rsid w:val="0007682D"/>
    <w:rsid w:val="0008125F"/>
    <w:rsid w:val="00081B4A"/>
    <w:rsid w:val="0008632D"/>
    <w:rsid w:val="00094367"/>
    <w:rsid w:val="000A3ECB"/>
    <w:rsid w:val="000A4D10"/>
    <w:rsid w:val="000A5193"/>
    <w:rsid w:val="000B4A22"/>
    <w:rsid w:val="000C4C83"/>
    <w:rsid w:val="000D2CC7"/>
    <w:rsid w:val="000D4F78"/>
    <w:rsid w:val="000D638C"/>
    <w:rsid w:val="000E52BB"/>
    <w:rsid w:val="000E7C88"/>
    <w:rsid w:val="000F22C4"/>
    <w:rsid w:val="000F35F3"/>
    <w:rsid w:val="000F4561"/>
    <w:rsid w:val="00100F75"/>
    <w:rsid w:val="00101BCD"/>
    <w:rsid w:val="00110AB6"/>
    <w:rsid w:val="0011130E"/>
    <w:rsid w:val="00126339"/>
    <w:rsid w:val="00133FB7"/>
    <w:rsid w:val="0013488F"/>
    <w:rsid w:val="00134CA9"/>
    <w:rsid w:val="00136EC8"/>
    <w:rsid w:val="00142594"/>
    <w:rsid w:val="00150E6D"/>
    <w:rsid w:val="00152EAA"/>
    <w:rsid w:val="0016092F"/>
    <w:rsid w:val="00165FC5"/>
    <w:rsid w:val="001702AB"/>
    <w:rsid w:val="0017582B"/>
    <w:rsid w:val="0017647C"/>
    <w:rsid w:val="00191D50"/>
    <w:rsid w:val="0019321B"/>
    <w:rsid w:val="00196AEA"/>
    <w:rsid w:val="001A001F"/>
    <w:rsid w:val="001A2735"/>
    <w:rsid w:val="001B024D"/>
    <w:rsid w:val="001B5C36"/>
    <w:rsid w:val="001D4705"/>
    <w:rsid w:val="001E26B7"/>
    <w:rsid w:val="001E7C4D"/>
    <w:rsid w:val="001F1743"/>
    <w:rsid w:val="00201E1D"/>
    <w:rsid w:val="00204BD6"/>
    <w:rsid w:val="00205FCD"/>
    <w:rsid w:val="002075C2"/>
    <w:rsid w:val="0020793C"/>
    <w:rsid w:val="00215B2C"/>
    <w:rsid w:val="00216025"/>
    <w:rsid w:val="00222F78"/>
    <w:rsid w:val="00231D26"/>
    <w:rsid w:val="00232D3C"/>
    <w:rsid w:val="002339DA"/>
    <w:rsid w:val="00234344"/>
    <w:rsid w:val="00237323"/>
    <w:rsid w:val="002427F0"/>
    <w:rsid w:val="00261012"/>
    <w:rsid w:val="00266340"/>
    <w:rsid w:val="00271DF7"/>
    <w:rsid w:val="00277A5C"/>
    <w:rsid w:val="00287816"/>
    <w:rsid w:val="00292011"/>
    <w:rsid w:val="00295D67"/>
    <w:rsid w:val="002A29B4"/>
    <w:rsid w:val="002A4EF5"/>
    <w:rsid w:val="002A7D4F"/>
    <w:rsid w:val="002B0002"/>
    <w:rsid w:val="002B0173"/>
    <w:rsid w:val="002B28B8"/>
    <w:rsid w:val="002B35D8"/>
    <w:rsid w:val="002B3A50"/>
    <w:rsid w:val="002C6382"/>
    <w:rsid w:val="002D17EC"/>
    <w:rsid w:val="002E2697"/>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46553"/>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12E8A"/>
    <w:rsid w:val="00421C11"/>
    <w:rsid w:val="00422080"/>
    <w:rsid w:val="00422262"/>
    <w:rsid w:val="0042446E"/>
    <w:rsid w:val="0042593C"/>
    <w:rsid w:val="004306FA"/>
    <w:rsid w:val="00436D26"/>
    <w:rsid w:val="00440E3C"/>
    <w:rsid w:val="0044375A"/>
    <w:rsid w:val="004520B8"/>
    <w:rsid w:val="00452A26"/>
    <w:rsid w:val="00463608"/>
    <w:rsid w:val="00466BF6"/>
    <w:rsid w:val="00467210"/>
    <w:rsid w:val="00467D9F"/>
    <w:rsid w:val="0047363F"/>
    <w:rsid w:val="004807A3"/>
    <w:rsid w:val="004822EB"/>
    <w:rsid w:val="00497764"/>
    <w:rsid w:val="004A3753"/>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BBE"/>
    <w:rsid w:val="00517AEF"/>
    <w:rsid w:val="00521853"/>
    <w:rsid w:val="005304BD"/>
    <w:rsid w:val="0054149F"/>
    <w:rsid w:val="00542381"/>
    <w:rsid w:val="00546BDC"/>
    <w:rsid w:val="005473CD"/>
    <w:rsid w:val="00552BE9"/>
    <w:rsid w:val="0055483F"/>
    <w:rsid w:val="00560E4F"/>
    <w:rsid w:val="00561AC3"/>
    <w:rsid w:val="0056500D"/>
    <w:rsid w:val="00565174"/>
    <w:rsid w:val="00566E1C"/>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6BF4"/>
    <w:rsid w:val="00627594"/>
    <w:rsid w:val="00645452"/>
    <w:rsid w:val="00660C83"/>
    <w:rsid w:val="00660EF4"/>
    <w:rsid w:val="00664D07"/>
    <w:rsid w:val="006651B9"/>
    <w:rsid w:val="00671E7D"/>
    <w:rsid w:val="006A2AE9"/>
    <w:rsid w:val="006A78E2"/>
    <w:rsid w:val="006B1B36"/>
    <w:rsid w:val="006B2927"/>
    <w:rsid w:val="006B3155"/>
    <w:rsid w:val="006B3D73"/>
    <w:rsid w:val="006B4E17"/>
    <w:rsid w:val="006C3DC2"/>
    <w:rsid w:val="006C3F6A"/>
    <w:rsid w:val="006D2B9E"/>
    <w:rsid w:val="006D4671"/>
    <w:rsid w:val="006E00AD"/>
    <w:rsid w:val="006E0B16"/>
    <w:rsid w:val="006E2B03"/>
    <w:rsid w:val="006E5EF9"/>
    <w:rsid w:val="006F22F0"/>
    <w:rsid w:val="00704224"/>
    <w:rsid w:val="0070446D"/>
    <w:rsid w:val="00704FCD"/>
    <w:rsid w:val="00707545"/>
    <w:rsid w:val="00716147"/>
    <w:rsid w:val="00731550"/>
    <w:rsid w:val="0073456A"/>
    <w:rsid w:val="007366E0"/>
    <w:rsid w:val="007515C0"/>
    <w:rsid w:val="00752C65"/>
    <w:rsid w:val="007577C8"/>
    <w:rsid w:val="00757BB7"/>
    <w:rsid w:val="00757D01"/>
    <w:rsid w:val="007602B7"/>
    <w:rsid w:val="00763554"/>
    <w:rsid w:val="00765450"/>
    <w:rsid w:val="0078205D"/>
    <w:rsid w:val="007859B1"/>
    <w:rsid w:val="00790C26"/>
    <w:rsid w:val="007942DD"/>
    <w:rsid w:val="007943A2"/>
    <w:rsid w:val="007A6E39"/>
    <w:rsid w:val="007B351A"/>
    <w:rsid w:val="007B7653"/>
    <w:rsid w:val="007C40A2"/>
    <w:rsid w:val="007C40AE"/>
    <w:rsid w:val="007C5069"/>
    <w:rsid w:val="007C6E22"/>
    <w:rsid w:val="007C78CA"/>
    <w:rsid w:val="007D21EC"/>
    <w:rsid w:val="007D3B94"/>
    <w:rsid w:val="007D50F5"/>
    <w:rsid w:val="007E1FD0"/>
    <w:rsid w:val="007E4761"/>
    <w:rsid w:val="007F14C8"/>
    <w:rsid w:val="007F1832"/>
    <w:rsid w:val="007F1ED3"/>
    <w:rsid w:val="007F2064"/>
    <w:rsid w:val="007F756B"/>
    <w:rsid w:val="007F7930"/>
    <w:rsid w:val="008044C5"/>
    <w:rsid w:val="0080639D"/>
    <w:rsid w:val="0081057B"/>
    <w:rsid w:val="00811A82"/>
    <w:rsid w:val="0081412C"/>
    <w:rsid w:val="0081621D"/>
    <w:rsid w:val="00817220"/>
    <w:rsid w:val="0082255E"/>
    <w:rsid w:val="00822B2E"/>
    <w:rsid w:val="008266D6"/>
    <w:rsid w:val="00830056"/>
    <w:rsid w:val="0085263D"/>
    <w:rsid w:val="008644BD"/>
    <w:rsid w:val="00864555"/>
    <w:rsid w:val="008660A5"/>
    <w:rsid w:val="00867728"/>
    <w:rsid w:val="00874511"/>
    <w:rsid w:val="00877831"/>
    <w:rsid w:val="00882413"/>
    <w:rsid w:val="00882F77"/>
    <w:rsid w:val="008B5202"/>
    <w:rsid w:val="008B528C"/>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33F14"/>
    <w:rsid w:val="00935B65"/>
    <w:rsid w:val="0094032D"/>
    <w:rsid w:val="009532AF"/>
    <w:rsid w:val="009578C4"/>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B2610"/>
    <w:rsid w:val="009C13D1"/>
    <w:rsid w:val="009C2E97"/>
    <w:rsid w:val="009C3290"/>
    <w:rsid w:val="009C50DF"/>
    <w:rsid w:val="009C5A85"/>
    <w:rsid w:val="009C619B"/>
    <w:rsid w:val="009D6CEA"/>
    <w:rsid w:val="009E33F2"/>
    <w:rsid w:val="009E3408"/>
    <w:rsid w:val="009E5681"/>
    <w:rsid w:val="009E608B"/>
    <w:rsid w:val="00A05921"/>
    <w:rsid w:val="00A1048E"/>
    <w:rsid w:val="00A15088"/>
    <w:rsid w:val="00A15A46"/>
    <w:rsid w:val="00A15D61"/>
    <w:rsid w:val="00A17397"/>
    <w:rsid w:val="00A2239A"/>
    <w:rsid w:val="00A30B06"/>
    <w:rsid w:val="00A30D43"/>
    <w:rsid w:val="00A31982"/>
    <w:rsid w:val="00A33D6B"/>
    <w:rsid w:val="00A36DD6"/>
    <w:rsid w:val="00A4241E"/>
    <w:rsid w:val="00A438C7"/>
    <w:rsid w:val="00A56F02"/>
    <w:rsid w:val="00A57D80"/>
    <w:rsid w:val="00A70DA0"/>
    <w:rsid w:val="00A73B32"/>
    <w:rsid w:val="00A758DA"/>
    <w:rsid w:val="00A75B7C"/>
    <w:rsid w:val="00A83672"/>
    <w:rsid w:val="00A85B1F"/>
    <w:rsid w:val="00A8612B"/>
    <w:rsid w:val="00A878A5"/>
    <w:rsid w:val="00A92028"/>
    <w:rsid w:val="00A924B4"/>
    <w:rsid w:val="00A974B7"/>
    <w:rsid w:val="00AA042C"/>
    <w:rsid w:val="00AA150D"/>
    <w:rsid w:val="00AA7E52"/>
    <w:rsid w:val="00AB3ABF"/>
    <w:rsid w:val="00AB423B"/>
    <w:rsid w:val="00AC4738"/>
    <w:rsid w:val="00AD1437"/>
    <w:rsid w:val="00AD6C3B"/>
    <w:rsid w:val="00AF1346"/>
    <w:rsid w:val="00AF2274"/>
    <w:rsid w:val="00AF4761"/>
    <w:rsid w:val="00AF5964"/>
    <w:rsid w:val="00AF6C45"/>
    <w:rsid w:val="00B027A6"/>
    <w:rsid w:val="00B0358D"/>
    <w:rsid w:val="00B12ABF"/>
    <w:rsid w:val="00B1329A"/>
    <w:rsid w:val="00B14F7C"/>
    <w:rsid w:val="00B16E8D"/>
    <w:rsid w:val="00B246EF"/>
    <w:rsid w:val="00B24D65"/>
    <w:rsid w:val="00B333A8"/>
    <w:rsid w:val="00B3509F"/>
    <w:rsid w:val="00B431AE"/>
    <w:rsid w:val="00B4456D"/>
    <w:rsid w:val="00B506E1"/>
    <w:rsid w:val="00B50817"/>
    <w:rsid w:val="00B50AE6"/>
    <w:rsid w:val="00B51AA7"/>
    <w:rsid w:val="00B569DE"/>
    <w:rsid w:val="00B65E89"/>
    <w:rsid w:val="00B66514"/>
    <w:rsid w:val="00B67B20"/>
    <w:rsid w:val="00B863D0"/>
    <w:rsid w:val="00B973A0"/>
    <w:rsid w:val="00BA1849"/>
    <w:rsid w:val="00BA232F"/>
    <w:rsid w:val="00BA680B"/>
    <w:rsid w:val="00BB24ED"/>
    <w:rsid w:val="00BC0F4A"/>
    <w:rsid w:val="00BC6FDD"/>
    <w:rsid w:val="00BD2301"/>
    <w:rsid w:val="00BD3708"/>
    <w:rsid w:val="00BE69B7"/>
    <w:rsid w:val="00BF0EBE"/>
    <w:rsid w:val="00BF1ED7"/>
    <w:rsid w:val="00BF770A"/>
    <w:rsid w:val="00C00AE1"/>
    <w:rsid w:val="00C17D27"/>
    <w:rsid w:val="00C27D49"/>
    <w:rsid w:val="00C361D8"/>
    <w:rsid w:val="00C40469"/>
    <w:rsid w:val="00C40B87"/>
    <w:rsid w:val="00C40FB9"/>
    <w:rsid w:val="00C4582F"/>
    <w:rsid w:val="00C47B2E"/>
    <w:rsid w:val="00C5117D"/>
    <w:rsid w:val="00C54171"/>
    <w:rsid w:val="00C6248F"/>
    <w:rsid w:val="00C64B4E"/>
    <w:rsid w:val="00C707EF"/>
    <w:rsid w:val="00C7102D"/>
    <w:rsid w:val="00C73627"/>
    <w:rsid w:val="00C73981"/>
    <w:rsid w:val="00C74E7B"/>
    <w:rsid w:val="00C77CAA"/>
    <w:rsid w:val="00C834B4"/>
    <w:rsid w:val="00C8655C"/>
    <w:rsid w:val="00C870CA"/>
    <w:rsid w:val="00C94399"/>
    <w:rsid w:val="00C97711"/>
    <w:rsid w:val="00CA374A"/>
    <w:rsid w:val="00CB2AD2"/>
    <w:rsid w:val="00CB43CC"/>
    <w:rsid w:val="00CB74B0"/>
    <w:rsid w:val="00CB7F95"/>
    <w:rsid w:val="00CC1E7C"/>
    <w:rsid w:val="00CC6A4F"/>
    <w:rsid w:val="00CC7F3C"/>
    <w:rsid w:val="00CE4784"/>
    <w:rsid w:val="00CF12A7"/>
    <w:rsid w:val="00CF271C"/>
    <w:rsid w:val="00CF7A4A"/>
    <w:rsid w:val="00D04EAB"/>
    <w:rsid w:val="00D05AAD"/>
    <w:rsid w:val="00D11A34"/>
    <w:rsid w:val="00D23CBF"/>
    <w:rsid w:val="00D2710C"/>
    <w:rsid w:val="00D308B1"/>
    <w:rsid w:val="00D346FC"/>
    <w:rsid w:val="00D34CAF"/>
    <w:rsid w:val="00D368A9"/>
    <w:rsid w:val="00D42C4D"/>
    <w:rsid w:val="00D468A1"/>
    <w:rsid w:val="00D478B1"/>
    <w:rsid w:val="00D51A2A"/>
    <w:rsid w:val="00D51F74"/>
    <w:rsid w:val="00D52EC6"/>
    <w:rsid w:val="00D57B04"/>
    <w:rsid w:val="00D638D7"/>
    <w:rsid w:val="00D679CB"/>
    <w:rsid w:val="00D700F7"/>
    <w:rsid w:val="00D7088B"/>
    <w:rsid w:val="00D72093"/>
    <w:rsid w:val="00D75167"/>
    <w:rsid w:val="00D75595"/>
    <w:rsid w:val="00D77C69"/>
    <w:rsid w:val="00D80A83"/>
    <w:rsid w:val="00D85E9D"/>
    <w:rsid w:val="00D97AAE"/>
    <w:rsid w:val="00DA0780"/>
    <w:rsid w:val="00DA1A31"/>
    <w:rsid w:val="00DA7BDA"/>
    <w:rsid w:val="00DB218F"/>
    <w:rsid w:val="00DB21CE"/>
    <w:rsid w:val="00DB74FC"/>
    <w:rsid w:val="00DC1532"/>
    <w:rsid w:val="00DC6506"/>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67F69"/>
    <w:rsid w:val="00E73652"/>
    <w:rsid w:val="00E747EA"/>
    <w:rsid w:val="00E75A71"/>
    <w:rsid w:val="00E810BB"/>
    <w:rsid w:val="00E827AB"/>
    <w:rsid w:val="00E87636"/>
    <w:rsid w:val="00E93458"/>
    <w:rsid w:val="00EA1A77"/>
    <w:rsid w:val="00EA20BE"/>
    <w:rsid w:val="00EA5CF1"/>
    <w:rsid w:val="00EA7823"/>
    <w:rsid w:val="00EB3E1B"/>
    <w:rsid w:val="00EC088E"/>
    <w:rsid w:val="00ED082E"/>
    <w:rsid w:val="00ED2BF5"/>
    <w:rsid w:val="00ED4E81"/>
    <w:rsid w:val="00ED745F"/>
    <w:rsid w:val="00ED753A"/>
    <w:rsid w:val="00EE394F"/>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77399"/>
    <w:rsid w:val="00F81A14"/>
    <w:rsid w:val="00F822D0"/>
    <w:rsid w:val="00F8644C"/>
    <w:rsid w:val="00F957C2"/>
    <w:rsid w:val="00F96A57"/>
    <w:rsid w:val="00FA3B16"/>
    <w:rsid w:val="00FB318F"/>
    <w:rsid w:val="00FB6857"/>
    <w:rsid w:val="00FC1434"/>
    <w:rsid w:val="00FC35D9"/>
    <w:rsid w:val="00FC4778"/>
    <w:rsid w:val="00FD1378"/>
    <w:rsid w:val="00FD1C51"/>
    <w:rsid w:val="00FE744F"/>
    <w:rsid w:val="00FE7732"/>
    <w:rsid w:val="00FF03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3D82"/>
    <w:pPr>
      <w:spacing w:after="200" w:line="276" w:lineRule="auto"/>
    </w:pPr>
    <w:rPr>
      <w:sz w:val="22"/>
      <w:szCs w:val="22"/>
      <w:lang w:val="en-US" w:eastAsia="en-US"/>
    </w:rPr>
  </w:style>
  <w:style w:type="paragraph" w:styleId="Naslov1">
    <w:name w:val="heading 1"/>
    <w:basedOn w:val="Navaden"/>
    <w:link w:val="Naslov1Znak"/>
    <w:qFormat/>
    <w:rsid w:val="008044C5"/>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aliases w:val="Odstavek seznama_IP,Seznam_IP_1,za tekst"/>
    <w:basedOn w:val="Navaden"/>
    <w:link w:val="OdstavekseznamaZnak"/>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 w:type="character" w:styleId="Hiperpovezava">
    <w:name w:val="Hyperlink"/>
    <w:basedOn w:val="Privzetapisavaodstavka"/>
    <w:uiPriority w:val="99"/>
    <w:unhideWhenUsed/>
    <w:rsid w:val="00A15088"/>
    <w:rPr>
      <w:color w:val="0563C1" w:themeColor="hyperlink"/>
      <w:u w:val="single"/>
    </w:rPr>
  </w:style>
  <w:style w:type="character" w:styleId="Nerazreenaomemba">
    <w:name w:val="Unresolved Mention"/>
    <w:basedOn w:val="Privzetapisavaodstavka"/>
    <w:uiPriority w:val="99"/>
    <w:semiHidden/>
    <w:unhideWhenUsed/>
    <w:rsid w:val="00A15088"/>
    <w:rPr>
      <w:color w:val="605E5C"/>
      <w:shd w:val="clear" w:color="auto" w:fill="E1DFDD"/>
    </w:rPr>
  </w:style>
  <w:style w:type="character" w:styleId="Pripombasklic">
    <w:name w:val="annotation reference"/>
    <w:basedOn w:val="Privzetapisavaodstavka"/>
    <w:uiPriority w:val="99"/>
    <w:semiHidden/>
    <w:unhideWhenUsed/>
    <w:rsid w:val="00A15088"/>
    <w:rPr>
      <w:sz w:val="16"/>
      <w:szCs w:val="16"/>
    </w:rPr>
  </w:style>
  <w:style w:type="paragraph" w:styleId="Pripombabesedilo">
    <w:name w:val="annotation text"/>
    <w:basedOn w:val="Navaden"/>
    <w:link w:val="PripombabesediloZnak"/>
    <w:uiPriority w:val="99"/>
    <w:semiHidden/>
    <w:unhideWhenUsed/>
    <w:rsid w:val="00A150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15088"/>
    <w:rPr>
      <w:lang w:val="en-US" w:eastAsia="en-US"/>
    </w:rPr>
  </w:style>
  <w:style w:type="paragraph" w:styleId="Zadevapripombe">
    <w:name w:val="annotation subject"/>
    <w:basedOn w:val="Pripombabesedilo"/>
    <w:next w:val="Pripombabesedilo"/>
    <w:link w:val="ZadevapripombeZnak"/>
    <w:uiPriority w:val="99"/>
    <w:semiHidden/>
    <w:unhideWhenUsed/>
    <w:rsid w:val="00A15088"/>
    <w:rPr>
      <w:b/>
      <w:bCs/>
    </w:rPr>
  </w:style>
  <w:style w:type="character" w:customStyle="1" w:styleId="ZadevapripombeZnak">
    <w:name w:val="Zadeva pripombe Znak"/>
    <w:basedOn w:val="PripombabesediloZnak"/>
    <w:link w:val="Zadevapripombe"/>
    <w:uiPriority w:val="99"/>
    <w:semiHidden/>
    <w:rsid w:val="00A15088"/>
    <w:rPr>
      <w:b/>
      <w:bCs/>
      <w:lang w:val="en-US" w:eastAsia="en-US"/>
    </w:rPr>
  </w:style>
  <w:style w:type="paragraph" w:styleId="Brezrazmikov">
    <w:name w:val="No Spacing"/>
    <w:uiPriority w:val="1"/>
    <w:qFormat/>
    <w:rsid w:val="00094367"/>
    <w:rPr>
      <w:sz w:val="22"/>
      <w:szCs w:val="22"/>
      <w:lang w:val="en-US" w:eastAsia="en-US"/>
    </w:rPr>
  </w:style>
  <w:style w:type="paragraph" w:styleId="Revizija">
    <w:name w:val="Revision"/>
    <w:hidden/>
    <w:uiPriority w:val="99"/>
    <w:semiHidden/>
    <w:rsid w:val="00BF0EBE"/>
    <w:rPr>
      <w:sz w:val="22"/>
      <w:szCs w:val="22"/>
      <w:lang w:val="en-US" w:eastAsia="en-US"/>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F77399"/>
    <w:rPr>
      <w:sz w:val="22"/>
      <w:szCs w:val="22"/>
      <w:lang w:val="en-US" w:eastAsia="en-US"/>
    </w:rPr>
  </w:style>
  <w:style w:type="character" w:customStyle="1" w:styleId="Naslov1Znak">
    <w:name w:val="Naslov 1 Znak"/>
    <w:basedOn w:val="Privzetapisavaodstavka"/>
    <w:link w:val="Naslov1"/>
    <w:rsid w:val="008044C5"/>
    <w:rPr>
      <w:rFonts w:ascii="Verdana" w:eastAsia="Times New Roman" w:hAnsi="Verdana"/>
      <w:b/>
      <w:color w:val="00000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CD755A-15A5-477B-81F9-7292C059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5041</Words>
  <Characters>28740</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8</cp:revision>
  <cp:lastPrinted>2022-03-28T10:48:00Z</cp:lastPrinted>
  <dcterms:created xsi:type="dcterms:W3CDTF">2024-05-15T10:17:00Z</dcterms:created>
  <dcterms:modified xsi:type="dcterms:W3CDTF">2024-05-15T13:24:00Z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